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05DC" w:rsidRDefault="008326B4" w:rsidP="0098617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326B4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940030" cy="8039100"/>
            <wp:effectExtent l="0" t="0" r="0" b="0"/>
            <wp:docPr id="2" name="Рисунок 2" descr="C:\Users\Сварка\Desktop\сканы сварщик 23\РП\ОУД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каны сварщик 23\РП\ОУД 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30"/>
                    <a:stretch/>
                  </pic:blipFill>
                  <pic:spPr bwMode="auto">
                    <a:xfrm>
                      <a:off x="0" y="0"/>
                      <a:ext cx="5940425" cy="8039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505DC">
        <w:rPr>
          <w:rFonts w:ascii="Times New Roman" w:hAnsi="Times New Roman" w:cs="Times New Roman"/>
          <w:sz w:val="26"/>
          <w:szCs w:val="26"/>
        </w:rPr>
        <w:br w:type="page"/>
      </w:r>
    </w:p>
    <w:p w:rsidR="00E505DC" w:rsidRPr="00517CB2" w:rsidRDefault="000759FE" w:rsidP="00986172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Рабочая п</w:t>
      </w:r>
      <w:r w:rsidR="00E505DC" w:rsidRPr="00517CB2">
        <w:rPr>
          <w:rFonts w:ascii="Times New Roman" w:hAnsi="Times New Roman" w:cs="Times New Roman"/>
          <w:color w:val="000000"/>
          <w:sz w:val="26"/>
          <w:szCs w:val="26"/>
        </w:rPr>
        <w:t>рограмма разработана на основе:</w:t>
      </w:r>
    </w:p>
    <w:p w:rsidR="00E505DC" w:rsidRPr="00517CB2" w:rsidRDefault="00E505DC" w:rsidP="0098617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7CB2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общего образования</w:t>
      </w:r>
      <w:r w:rsidRPr="00517CB2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E505DC" w:rsidRPr="00517CB2" w:rsidRDefault="00E505DC" w:rsidP="0098617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7CB2">
        <w:rPr>
          <w:rFonts w:ascii="Times New Roman" w:eastAsia="Times New Roman" w:hAnsi="Times New Roman" w:cs="Times New Roman"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</w:t>
      </w:r>
      <w:r w:rsidR="00986172" w:rsidRPr="00986172">
        <w:rPr>
          <w:rFonts w:ascii="Times New Roman" w:eastAsia="Calibri" w:hAnsi="Times New Roman" w:cs="Times New Roman"/>
          <w:sz w:val="26"/>
          <w:szCs w:val="26"/>
        </w:rPr>
        <w:t xml:space="preserve">входящей в состав укрупненной </w:t>
      </w:r>
      <w:r w:rsidRPr="00517CB2">
        <w:rPr>
          <w:rFonts w:ascii="Times New Roman" w:eastAsia="Calibri" w:hAnsi="Times New Roman" w:cs="Times New Roman"/>
          <w:sz w:val="26"/>
          <w:szCs w:val="26"/>
        </w:rPr>
        <w:t>групп</w:t>
      </w:r>
      <w:r w:rsidR="00986172">
        <w:rPr>
          <w:rFonts w:ascii="Times New Roman" w:eastAsia="Calibri" w:hAnsi="Times New Roman" w:cs="Times New Roman"/>
          <w:sz w:val="26"/>
          <w:szCs w:val="26"/>
        </w:rPr>
        <w:t>ы</w:t>
      </w:r>
      <w:r w:rsidRPr="00517CB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17CB2">
        <w:rPr>
          <w:rFonts w:ascii="Times New Roman" w:hAnsi="Times New Roman" w:cs="Times New Roman"/>
          <w:sz w:val="26"/>
          <w:szCs w:val="26"/>
        </w:rPr>
        <w:t>15.00.00 Машиностроение</w:t>
      </w:r>
      <w:r w:rsidRPr="00517CB2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517CB2">
        <w:rPr>
          <w:rFonts w:ascii="Times New Roman" w:eastAsia="Calibri" w:hAnsi="Times New Roman" w:cs="Times New Roman"/>
          <w:sz w:val="26"/>
          <w:szCs w:val="26"/>
        </w:rPr>
        <w:t>на основа</w:t>
      </w:r>
      <w:r w:rsidR="00941937">
        <w:rPr>
          <w:rFonts w:ascii="Times New Roman" w:eastAsia="Calibri" w:hAnsi="Times New Roman" w:cs="Times New Roman"/>
          <w:sz w:val="26"/>
          <w:szCs w:val="26"/>
        </w:rPr>
        <w:t>нии Приказа от 28.02.2018 N 142</w:t>
      </w:r>
      <w:r w:rsidR="00941937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E505DC" w:rsidRPr="00517CB2" w:rsidRDefault="00E505DC" w:rsidP="0098617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7CB2">
        <w:rPr>
          <w:rFonts w:ascii="Times New Roman" w:eastAsia="Times New Roman" w:hAnsi="Times New Roman" w:cs="Times New Roman"/>
          <w:sz w:val="26"/>
          <w:szCs w:val="26"/>
        </w:rPr>
        <w:t xml:space="preserve">-основной профессиональной образовательной программы по профессии/специальности 15.01.05 Сварщик (ручной и частично механизированной сварки (наплавки)), </w:t>
      </w:r>
      <w:r w:rsidR="00941937">
        <w:rPr>
          <w:rFonts w:ascii="Times New Roman" w:eastAsia="Times New Roman" w:hAnsi="Times New Roman" w:cs="Times New Roman"/>
          <w:sz w:val="26"/>
          <w:szCs w:val="26"/>
        </w:rPr>
        <w:t>202</w:t>
      </w:r>
      <w:r w:rsidR="00483E56">
        <w:rPr>
          <w:rFonts w:ascii="Times New Roman" w:eastAsia="Times New Roman" w:hAnsi="Times New Roman" w:cs="Times New Roman"/>
          <w:sz w:val="26"/>
          <w:szCs w:val="26"/>
        </w:rPr>
        <w:t>3</w:t>
      </w:r>
      <w:r w:rsidR="00941937"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  <w:r w:rsidR="00EA5B6C">
        <w:rPr>
          <w:rFonts w:ascii="Times New Roman" w:hAnsi="Times New Roman" w:cs="Times New Roman"/>
          <w:sz w:val="26"/>
          <w:szCs w:val="26"/>
        </w:rPr>
        <w:t>;</w:t>
      </w:r>
    </w:p>
    <w:p w:rsidR="00E505DC" w:rsidRPr="00517CB2" w:rsidRDefault="00E505DC" w:rsidP="0098617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7CB2">
        <w:rPr>
          <w:rFonts w:ascii="Times New Roman" w:eastAsia="Times New Roman" w:hAnsi="Times New Roman" w:cs="Times New Roman"/>
          <w:sz w:val="26"/>
          <w:szCs w:val="26"/>
        </w:rPr>
        <w:t xml:space="preserve">-примерной программы учебной дисциплины </w:t>
      </w:r>
      <w:r w:rsidRPr="00986172">
        <w:rPr>
          <w:rFonts w:ascii="Times New Roman" w:eastAsia="Times New Roman" w:hAnsi="Times New Roman" w:cs="Times New Roman"/>
          <w:bCs/>
          <w:sz w:val="26"/>
          <w:szCs w:val="26"/>
        </w:rPr>
        <w:t>«</w:t>
      </w:r>
      <w:r w:rsidR="00483E56" w:rsidRPr="00986172">
        <w:rPr>
          <w:rFonts w:ascii="Times New Roman" w:eastAsia="Times New Roman" w:hAnsi="Times New Roman" w:cs="Times New Roman"/>
          <w:bCs/>
          <w:sz w:val="26"/>
          <w:szCs w:val="26"/>
        </w:rPr>
        <w:t>Химия</w:t>
      </w:r>
      <w:r w:rsidRPr="00986172">
        <w:rPr>
          <w:rFonts w:ascii="Times New Roman" w:eastAsia="Times New Roman" w:hAnsi="Times New Roman" w:cs="Times New Roman"/>
          <w:bCs/>
          <w:sz w:val="26"/>
          <w:szCs w:val="26"/>
        </w:rPr>
        <w:t>»,</w:t>
      </w:r>
      <w:r w:rsidRPr="00517CB2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517CB2">
        <w:rPr>
          <w:rFonts w:ascii="Times New Roman" w:eastAsia="Times New Roman" w:hAnsi="Times New Roman" w:cs="Times New Roman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Минобрнауки</w:t>
      </w:r>
      <w:r w:rsidR="00EA5B6C">
        <w:rPr>
          <w:rFonts w:ascii="Times New Roman" w:eastAsia="Times New Roman" w:hAnsi="Times New Roman" w:cs="Times New Roman"/>
          <w:sz w:val="26"/>
          <w:szCs w:val="26"/>
        </w:rPr>
        <w:t xml:space="preserve">  России от 17.03.2015 №06-259)</w:t>
      </w:r>
      <w:r w:rsidR="00EA5B6C">
        <w:rPr>
          <w:rFonts w:ascii="Times New Roman" w:hAnsi="Times New Roman" w:cs="Times New Roman"/>
          <w:sz w:val="26"/>
          <w:szCs w:val="26"/>
        </w:rPr>
        <w:t>;</w:t>
      </w:r>
    </w:p>
    <w:p w:rsidR="00E505DC" w:rsidRPr="00517CB2" w:rsidRDefault="00E505DC" w:rsidP="00986172">
      <w:pPr>
        <w:spacing w:after="0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517CB2">
        <w:rPr>
          <w:rFonts w:ascii="Times New Roman" w:hAnsi="Times New Roman" w:cs="Times New Roman"/>
          <w:sz w:val="26"/>
          <w:szCs w:val="26"/>
          <w:lang w:bidi="ru-RU"/>
        </w:rPr>
        <w:t>-рабочей программы воспитания</w:t>
      </w:r>
      <w:r w:rsidRPr="00517CB2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517CB2">
        <w:rPr>
          <w:rFonts w:ascii="Times New Roman" w:hAnsi="Times New Roman" w:cs="Times New Roman"/>
          <w:sz w:val="26"/>
          <w:szCs w:val="26"/>
          <w:lang w:bidi="ru-RU"/>
        </w:rPr>
        <w:t xml:space="preserve">по профессии </w:t>
      </w:r>
      <w:r w:rsidRPr="00517CB2">
        <w:rPr>
          <w:rFonts w:ascii="Times New Roman" w:hAnsi="Times New Roman" w:cs="Times New Roman"/>
          <w:sz w:val="26"/>
          <w:szCs w:val="26"/>
        </w:rPr>
        <w:t>15.01.05. Сварщик (ручной и частично механизированной сварки (наплавки)</w:t>
      </w:r>
      <w:r w:rsidRPr="00517CB2">
        <w:rPr>
          <w:rFonts w:ascii="Times New Roman" w:hAnsi="Times New Roman" w:cs="Times New Roman"/>
          <w:i/>
          <w:sz w:val="26"/>
          <w:szCs w:val="26"/>
        </w:rPr>
        <w:t>,</w:t>
      </w:r>
      <w:r w:rsidRPr="00517CB2">
        <w:rPr>
          <w:rFonts w:ascii="Times New Roman" w:hAnsi="Times New Roman" w:cs="Times New Roman"/>
          <w:sz w:val="26"/>
          <w:szCs w:val="26"/>
          <w:lang w:bidi="ru-RU"/>
        </w:rPr>
        <w:t xml:space="preserve"> 202</w:t>
      </w:r>
      <w:r w:rsidR="00483E56">
        <w:rPr>
          <w:rFonts w:ascii="Times New Roman" w:hAnsi="Times New Roman" w:cs="Times New Roman"/>
          <w:sz w:val="26"/>
          <w:szCs w:val="26"/>
          <w:lang w:bidi="ru-RU"/>
        </w:rPr>
        <w:t>3</w:t>
      </w:r>
      <w:r w:rsidRPr="00517CB2">
        <w:rPr>
          <w:rFonts w:ascii="Times New Roman" w:hAnsi="Times New Roman" w:cs="Times New Roman"/>
          <w:sz w:val="26"/>
          <w:szCs w:val="26"/>
          <w:lang w:bidi="ru-RU"/>
        </w:rPr>
        <w:t xml:space="preserve"> г.</w:t>
      </w:r>
    </w:p>
    <w:p w:rsidR="00F536FE" w:rsidRPr="00E505DC" w:rsidRDefault="00F536FE" w:rsidP="0098617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536FE" w:rsidRPr="00E505DC" w:rsidRDefault="00F536FE" w:rsidP="0098617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536FE" w:rsidRPr="00E505DC" w:rsidRDefault="00F536FE" w:rsidP="0098617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b/>
          <w:sz w:val="26"/>
          <w:szCs w:val="26"/>
          <w:u w:val="single"/>
        </w:rPr>
        <w:t>Организация - разработчик:</w:t>
      </w:r>
      <w:r w:rsidR="00483E56">
        <w:rPr>
          <w:rFonts w:ascii="Times New Roman" w:hAnsi="Times New Roman" w:cs="Times New Roman"/>
          <w:sz w:val="26"/>
          <w:szCs w:val="26"/>
        </w:rPr>
        <w:t xml:space="preserve"> ГАПОУ </w:t>
      </w:r>
      <w:r w:rsidRPr="00E505DC">
        <w:rPr>
          <w:rFonts w:ascii="Times New Roman" w:hAnsi="Times New Roman" w:cs="Times New Roman"/>
          <w:sz w:val="26"/>
          <w:szCs w:val="26"/>
        </w:rPr>
        <w:t>«Казанский политехнический колледж»</w:t>
      </w:r>
    </w:p>
    <w:p w:rsidR="00AE1C62" w:rsidRPr="00E505DC" w:rsidRDefault="00483E56" w:rsidP="0098617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AE1C62" w:rsidRPr="00E505DC" w:rsidRDefault="00AE1C62" w:rsidP="00986172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AE1C62" w:rsidRPr="00E505DC" w:rsidRDefault="00AE1C62" w:rsidP="00986172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F536FE" w:rsidRPr="00E505DC" w:rsidRDefault="00F536FE" w:rsidP="0098617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br w:type="page"/>
      </w:r>
    </w:p>
    <w:p w:rsidR="00986172" w:rsidRPr="00986172" w:rsidRDefault="00986172" w:rsidP="0098617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6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</w:rPr>
      </w:pPr>
      <w:r w:rsidRPr="00986172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</w:rPr>
        <w:lastRenderedPageBreak/>
        <w:t>СОДЕРЖАНИЕ</w:t>
      </w:r>
    </w:p>
    <w:p w:rsidR="00986172" w:rsidRPr="00986172" w:rsidRDefault="00986172" w:rsidP="009861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986172" w:rsidRPr="00986172" w:rsidTr="00986172">
        <w:tc>
          <w:tcPr>
            <w:tcW w:w="7668" w:type="dxa"/>
          </w:tcPr>
          <w:p w:rsidR="00986172" w:rsidRPr="00986172" w:rsidRDefault="00986172" w:rsidP="00986172">
            <w:pPr>
              <w:keepNext/>
              <w:spacing w:after="60"/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2"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986172" w:rsidRPr="00986172" w:rsidRDefault="00986172" w:rsidP="00986172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86172">
              <w:rPr>
                <w:rFonts w:ascii="Times New Roman" w:eastAsia="Calibri" w:hAnsi="Times New Roman" w:cs="Times New Roman"/>
                <w:sz w:val="26"/>
                <w:szCs w:val="26"/>
              </w:rPr>
              <w:t>стр.</w:t>
            </w:r>
          </w:p>
        </w:tc>
      </w:tr>
      <w:tr w:rsidR="00986172" w:rsidRPr="00986172" w:rsidTr="00986172">
        <w:tc>
          <w:tcPr>
            <w:tcW w:w="7668" w:type="dxa"/>
          </w:tcPr>
          <w:p w:rsidR="00986172" w:rsidRPr="00986172" w:rsidRDefault="00986172" w:rsidP="00986172">
            <w:pPr>
              <w:keepNext/>
              <w:numPr>
                <w:ilvl w:val="0"/>
                <w:numId w:val="26"/>
              </w:numPr>
              <w:tabs>
                <w:tab w:val="left" w:pos="0"/>
              </w:tabs>
              <w:autoSpaceDE w:val="0"/>
              <w:autoSpaceDN w:val="0"/>
              <w:spacing w:after="0"/>
              <w:ind w:left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</w:pPr>
            <w:r w:rsidRPr="00986172"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  <w:t>ПАСПОРТ ПРОГРАММЫ УЧЕБНОЙ ДИСЦИПЛИНЫ</w:t>
            </w:r>
          </w:p>
          <w:p w:rsidR="00986172" w:rsidRPr="00986172" w:rsidRDefault="00986172" w:rsidP="00986172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986172" w:rsidRPr="00986172" w:rsidRDefault="00986172" w:rsidP="00986172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86172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986172" w:rsidRPr="00986172" w:rsidTr="00986172">
        <w:tc>
          <w:tcPr>
            <w:tcW w:w="7668" w:type="dxa"/>
          </w:tcPr>
          <w:p w:rsidR="00986172" w:rsidRPr="00986172" w:rsidRDefault="00986172" w:rsidP="00986172">
            <w:pPr>
              <w:keepNext/>
              <w:numPr>
                <w:ilvl w:val="0"/>
                <w:numId w:val="26"/>
              </w:numPr>
              <w:tabs>
                <w:tab w:val="left" w:pos="0"/>
              </w:tabs>
              <w:autoSpaceDE w:val="0"/>
              <w:autoSpaceDN w:val="0"/>
              <w:spacing w:after="0"/>
              <w:ind w:left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</w:rPr>
            </w:pPr>
            <w:r w:rsidRPr="00986172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</w:rPr>
              <w:t>СТРУКТУРА и содержание УЧЕБНОЙ ДИСЦИПЛИНЫ</w:t>
            </w:r>
          </w:p>
          <w:p w:rsidR="00986172" w:rsidRPr="00986172" w:rsidRDefault="00986172" w:rsidP="00986172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986172" w:rsidRPr="00986172" w:rsidRDefault="00986172" w:rsidP="00986172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86172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</w:tr>
      <w:tr w:rsidR="00986172" w:rsidRPr="00986172" w:rsidTr="00986172">
        <w:trPr>
          <w:trHeight w:val="383"/>
        </w:trPr>
        <w:tc>
          <w:tcPr>
            <w:tcW w:w="7668" w:type="dxa"/>
          </w:tcPr>
          <w:p w:rsidR="00986172" w:rsidRPr="00986172" w:rsidRDefault="00986172" w:rsidP="00986172">
            <w:pPr>
              <w:keepNext/>
              <w:numPr>
                <w:ilvl w:val="0"/>
                <w:numId w:val="26"/>
              </w:numPr>
              <w:tabs>
                <w:tab w:val="left" w:pos="0"/>
              </w:tabs>
              <w:autoSpaceDE w:val="0"/>
              <w:autoSpaceDN w:val="0"/>
              <w:spacing w:after="0"/>
              <w:ind w:left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</w:rPr>
            </w:pPr>
            <w:r w:rsidRPr="00986172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</w:rPr>
              <w:t>условия РЕАЛИЗАЦИИ УЧЕБНОЙ дисциплины</w:t>
            </w:r>
          </w:p>
          <w:p w:rsidR="00986172" w:rsidRPr="00986172" w:rsidRDefault="00986172" w:rsidP="00986172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986172" w:rsidRPr="00986172" w:rsidRDefault="00986172" w:rsidP="00986172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86172">
              <w:rPr>
                <w:rFonts w:ascii="Times New Roman" w:eastAsia="Calibri" w:hAnsi="Times New Roman" w:cs="Times New Roman"/>
                <w:sz w:val="26"/>
                <w:szCs w:val="26"/>
              </w:rPr>
              <w:t>21</w:t>
            </w:r>
          </w:p>
        </w:tc>
      </w:tr>
      <w:tr w:rsidR="00986172" w:rsidRPr="00986172" w:rsidTr="00986172">
        <w:trPr>
          <w:trHeight w:val="855"/>
        </w:trPr>
        <w:tc>
          <w:tcPr>
            <w:tcW w:w="7668" w:type="dxa"/>
            <w:hideMark/>
          </w:tcPr>
          <w:p w:rsidR="00986172" w:rsidRPr="00986172" w:rsidRDefault="00986172" w:rsidP="00986172">
            <w:pPr>
              <w:keepNext/>
              <w:numPr>
                <w:ilvl w:val="0"/>
                <w:numId w:val="26"/>
              </w:numPr>
              <w:tabs>
                <w:tab w:val="left" w:pos="0"/>
              </w:tabs>
              <w:autoSpaceDE w:val="0"/>
              <w:autoSpaceDN w:val="0"/>
              <w:spacing w:after="0"/>
              <w:ind w:left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</w:rPr>
            </w:pPr>
            <w:r w:rsidRPr="00986172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</w:rPr>
              <w:t>Контроль и оценка результатов Освоения учебной дисциплины</w:t>
            </w:r>
          </w:p>
        </w:tc>
        <w:tc>
          <w:tcPr>
            <w:tcW w:w="1903" w:type="dxa"/>
            <w:hideMark/>
          </w:tcPr>
          <w:p w:rsidR="00986172" w:rsidRPr="00986172" w:rsidRDefault="00986172" w:rsidP="00986172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86172">
              <w:rPr>
                <w:rFonts w:ascii="Times New Roman" w:eastAsia="Calibri" w:hAnsi="Times New Roman" w:cs="Times New Roman"/>
                <w:sz w:val="26"/>
                <w:szCs w:val="26"/>
              </w:rPr>
              <w:t>22</w:t>
            </w:r>
          </w:p>
        </w:tc>
      </w:tr>
    </w:tbl>
    <w:p w:rsidR="00986172" w:rsidRDefault="00AE1C62" w:rsidP="00986172">
      <w:pPr>
        <w:widowControl w:val="0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05DC">
        <w:rPr>
          <w:sz w:val="26"/>
          <w:szCs w:val="26"/>
        </w:rPr>
        <w:br w:type="page"/>
      </w:r>
      <w:r w:rsidR="00941937" w:rsidRPr="00941937">
        <w:rPr>
          <w:rFonts w:ascii="Times New Roman" w:hAnsi="Times New Roman" w:cs="Times New Roman"/>
          <w:b/>
          <w:sz w:val="26"/>
          <w:szCs w:val="26"/>
        </w:rPr>
        <w:lastRenderedPageBreak/>
        <w:t>1.</w:t>
      </w:r>
      <w:r w:rsidR="00941937">
        <w:rPr>
          <w:sz w:val="26"/>
          <w:szCs w:val="26"/>
        </w:rPr>
        <w:t xml:space="preserve"> </w:t>
      </w:r>
      <w:r w:rsidRPr="00E505DC">
        <w:rPr>
          <w:rFonts w:ascii="Times New Roman" w:hAnsi="Times New Roman" w:cs="Times New Roman"/>
          <w:b/>
          <w:sz w:val="26"/>
          <w:szCs w:val="26"/>
        </w:rPr>
        <w:t xml:space="preserve">ПАСПОРТ РАБОЧЕЙ ПРОГРАММЫ УЧЕБНОЙ ДИСЦИПЛИНЫ </w:t>
      </w:r>
    </w:p>
    <w:p w:rsidR="00AE1C62" w:rsidRPr="00E505DC" w:rsidRDefault="00986172" w:rsidP="00986172">
      <w:pPr>
        <w:widowControl w:val="0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ОУД.11 </w:t>
      </w:r>
      <w:r w:rsidR="00483E56">
        <w:rPr>
          <w:rFonts w:ascii="Times New Roman" w:hAnsi="Times New Roman" w:cs="Times New Roman"/>
          <w:b/>
          <w:sz w:val="26"/>
          <w:szCs w:val="26"/>
        </w:rPr>
        <w:t>Химия</w:t>
      </w:r>
    </w:p>
    <w:p w:rsidR="00AE1C62" w:rsidRPr="00E505DC" w:rsidRDefault="00AE1C62" w:rsidP="00986172">
      <w:pPr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505DC">
        <w:rPr>
          <w:rFonts w:ascii="Times New Roman" w:hAnsi="Times New Roman" w:cs="Times New Roman"/>
          <w:b/>
          <w:bCs/>
          <w:sz w:val="26"/>
          <w:szCs w:val="26"/>
        </w:rPr>
        <w:t>Область применения программы:</w:t>
      </w:r>
    </w:p>
    <w:p w:rsidR="00F536FE" w:rsidRPr="00E505DC" w:rsidRDefault="00AE1C62" w:rsidP="0098617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E505DC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 w:rsidR="00F536FE" w:rsidRPr="00E505DC">
        <w:rPr>
          <w:rFonts w:ascii="Times New Roman" w:hAnsi="Times New Roman" w:cs="Times New Roman"/>
          <w:sz w:val="26"/>
          <w:szCs w:val="26"/>
        </w:rPr>
        <w:t xml:space="preserve">профессии 15.01.05. Сварщик (ручной и частично механизированной сварки (наплавки), </w:t>
      </w:r>
      <w:r w:rsidR="00986172" w:rsidRPr="00986172">
        <w:rPr>
          <w:rFonts w:ascii="Times New Roman" w:hAnsi="Times New Roman" w:cs="Times New Roman"/>
          <w:sz w:val="26"/>
          <w:szCs w:val="26"/>
        </w:rPr>
        <w:t xml:space="preserve">входящей в состав укрупненной группы </w:t>
      </w:r>
      <w:r w:rsidR="00F536FE" w:rsidRPr="00E505DC">
        <w:rPr>
          <w:rFonts w:ascii="Times New Roman" w:hAnsi="Times New Roman" w:cs="Times New Roman"/>
          <w:sz w:val="26"/>
          <w:szCs w:val="26"/>
        </w:rPr>
        <w:t>15.00.00 «Машиностроение».</w:t>
      </w:r>
    </w:p>
    <w:p w:rsidR="00941937" w:rsidRPr="00986172" w:rsidRDefault="00F536FE" w:rsidP="00986172">
      <w:pPr>
        <w:pStyle w:val="a5"/>
        <w:numPr>
          <w:ilvl w:val="1"/>
          <w:numId w:val="1"/>
        </w:numPr>
        <w:spacing w:line="276" w:lineRule="auto"/>
        <w:ind w:left="0" w:firstLine="709"/>
        <w:jc w:val="both"/>
        <w:rPr>
          <w:sz w:val="26"/>
          <w:szCs w:val="26"/>
        </w:rPr>
      </w:pPr>
      <w:r w:rsidRPr="00E505DC">
        <w:rPr>
          <w:b/>
          <w:sz w:val="26"/>
          <w:szCs w:val="26"/>
        </w:rPr>
        <w:t xml:space="preserve">Место учебной дисциплины в структуре программы подготовки квалифицированных рабочих, служащих: </w:t>
      </w:r>
      <w:r w:rsidR="00DF11B3">
        <w:rPr>
          <w:color w:val="000000"/>
          <w:sz w:val="26"/>
          <w:szCs w:val="26"/>
        </w:rPr>
        <w:t>у</w:t>
      </w:r>
      <w:r w:rsidRPr="00986172">
        <w:rPr>
          <w:color w:val="000000"/>
          <w:sz w:val="26"/>
          <w:szCs w:val="26"/>
        </w:rPr>
        <w:t xml:space="preserve">чебная дисциплина </w:t>
      </w:r>
      <w:r w:rsidR="00986172">
        <w:rPr>
          <w:bCs/>
          <w:sz w:val="26"/>
          <w:szCs w:val="26"/>
        </w:rPr>
        <w:t>ОУ</w:t>
      </w:r>
      <w:r w:rsidR="00DF11B3">
        <w:rPr>
          <w:bCs/>
          <w:sz w:val="26"/>
          <w:szCs w:val="26"/>
        </w:rPr>
        <w:t>Д</w:t>
      </w:r>
      <w:r w:rsidR="00986172">
        <w:rPr>
          <w:bCs/>
          <w:sz w:val="26"/>
          <w:szCs w:val="26"/>
        </w:rPr>
        <w:t xml:space="preserve">.11 </w:t>
      </w:r>
      <w:r w:rsidR="00483E56" w:rsidRPr="00986172">
        <w:rPr>
          <w:bCs/>
          <w:sz w:val="26"/>
          <w:szCs w:val="26"/>
        </w:rPr>
        <w:t>Химия</w:t>
      </w:r>
      <w:r w:rsidR="00986172">
        <w:rPr>
          <w:bCs/>
          <w:sz w:val="26"/>
          <w:szCs w:val="26"/>
        </w:rPr>
        <w:t xml:space="preserve"> </w:t>
      </w:r>
      <w:r w:rsidR="00941937" w:rsidRPr="00986172">
        <w:rPr>
          <w:color w:val="000000"/>
          <w:sz w:val="26"/>
          <w:szCs w:val="26"/>
        </w:rPr>
        <w:t xml:space="preserve">изучается в общеобразовательном цикле учебного плана ОПОП СПО на базе основного общего образования с получением среднего общего образования по профессии </w:t>
      </w:r>
      <w:r w:rsidR="00941937" w:rsidRPr="00986172">
        <w:rPr>
          <w:sz w:val="26"/>
          <w:szCs w:val="26"/>
        </w:rPr>
        <w:t>15.01.05</w:t>
      </w:r>
      <w:r w:rsidR="00986172" w:rsidRPr="00986172">
        <w:rPr>
          <w:sz w:val="26"/>
          <w:szCs w:val="26"/>
        </w:rPr>
        <w:t xml:space="preserve"> </w:t>
      </w:r>
      <w:r w:rsidR="00941937" w:rsidRPr="00986172">
        <w:rPr>
          <w:sz w:val="26"/>
          <w:szCs w:val="26"/>
        </w:rPr>
        <w:t>Сварщик (ручной и частично механизированной сварки (наплавки) и является учебной дисциплиной по выбору,</w:t>
      </w:r>
      <w:r w:rsidR="00941937" w:rsidRPr="00986172">
        <w:rPr>
          <w:color w:val="000000"/>
          <w:sz w:val="26"/>
          <w:szCs w:val="26"/>
        </w:rPr>
        <w:t xml:space="preserve"> формируемых из обязательных предметных областей среднего общего образования, для профессий </w:t>
      </w:r>
      <w:r w:rsidR="00941937" w:rsidRPr="00986172">
        <w:rPr>
          <w:sz w:val="26"/>
          <w:szCs w:val="26"/>
        </w:rPr>
        <w:t>15.01.05 Сварщик (ручной и частично механизированной сварки (наплавки)</w:t>
      </w:r>
    </w:p>
    <w:p w:rsidR="00AE1C62" w:rsidRPr="00E505DC" w:rsidRDefault="00AE1C62" w:rsidP="00986172">
      <w:pPr>
        <w:pStyle w:val="a5"/>
        <w:numPr>
          <w:ilvl w:val="1"/>
          <w:numId w:val="1"/>
        </w:numPr>
        <w:spacing w:line="276" w:lineRule="auto"/>
        <w:ind w:left="0" w:firstLine="709"/>
        <w:jc w:val="both"/>
        <w:rPr>
          <w:sz w:val="26"/>
          <w:szCs w:val="26"/>
        </w:rPr>
      </w:pPr>
      <w:r w:rsidRPr="00E505DC">
        <w:rPr>
          <w:b/>
          <w:bCs/>
          <w:sz w:val="26"/>
          <w:szCs w:val="26"/>
        </w:rPr>
        <w:t>Цели и задачи учебной дисциплины - требования к результатам освоения учебной дисциплины:</w:t>
      </w:r>
    </w:p>
    <w:p w:rsidR="00986172" w:rsidRPr="00986172" w:rsidRDefault="00986172" w:rsidP="00986172">
      <w:pPr>
        <w:pStyle w:val="ConsPlusNormal"/>
        <w:spacing w:line="276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986172">
        <w:rPr>
          <w:rFonts w:ascii="Times New Roman" w:eastAsiaTheme="minorEastAsia" w:hAnsi="Times New Roman" w:cs="Times New Roman"/>
          <w:sz w:val="26"/>
          <w:szCs w:val="26"/>
        </w:rPr>
        <w:t>Содержание программы ОУД. 11 Химия направлено на достижение следующих целей:</w:t>
      </w:r>
    </w:p>
    <w:p w:rsidR="00986172" w:rsidRPr="00986172" w:rsidRDefault="00986172" w:rsidP="00986172">
      <w:pPr>
        <w:pStyle w:val="ConsPlusNormal"/>
        <w:spacing w:line="276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986172">
        <w:rPr>
          <w:rFonts w:ascii="Times New Roman" w:eastAsiaTheme="minorEastAsia" w:hAnsi="Times New Roman" w:cs="Times New Roman"/>
          <w:sz w:val="26"/>
          <w:szCs w:val="26"/>
        </w:rPr>
        <w:t xml:space="preserve">-освоение знаний о современной естественно-научной картине мира и методах естественных наук; знакомство с наиболее важными идеями и достижениями химии, оказавшими определяющее влияние на развитие техники и технологий; </w:t>
      </w:r>
    </w:p>
    <w:p w:rsidR="00986172" w:rsidRPr="00986172" w:rsidRDefault="00986172" w:rsidP="00986172">
      <w:pPr>
        <w:pStyle w:val="ConsPlusNormal"/>
        <w:spacing w:line="276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986172">
        <w:rPr>
          <w:rFonts w:ascii="Times New Roman" w:eastAsiaTheme="minorEastAsia" w:hAnsi="Times New Roman" w:cs="Times New Roman"/>
          <w:sz w:val="26"/>
          <w:szCs w:val="26"/>
        </w:rPr>
        <w:t xml:space="preserve">-овладение умениями применять полученные знания для объяснения явлений окружающего мира, восприятия информации естественно-научного и профессионально значимого содержания; развитие интеллектуальных, творческих способностей и критического мышления в ходе проведения простейших исследований, анализа явлений, восприятия и интерпретации естественно-научной информации; </w:t>
      </w:r>
    </w:p>
    <w:p w:rsidR="00986172" w:rsidRPr="00986172" w:rsidRDefault="00986172" w:rsidP="00986172">
      <w:pPr>
        <w:pStyle w:val="ConsPlusNormal"/>
        <w:spacing w:line="276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986172">
        <w:rPr>
          <w:rFonts w:ascii="Times New Roman" w:eastAsiaTheme="minorEastAsia" w:hAnsi="Times New Roman" w:cs="Times New Roman"/>
          <w:sz w:val="26"/>
          <w:szCs w:val="26"/>
        </w:rPr>
        <w:t xml:space="preserve">-воспитание убежденности в возможности познания законной природы и использования достижений естественных наук для развития цивилизации и повышения качества жизни;  </w:t>
      </w:r>
    </w:p>
    <w:p w:rsidR="00986172" w:rsidRPr="00986172" w:rsidRDefault="00986172" w:rsidP="00986172">
      <w:pPr>
        <w:pStyle w:val="ConsPlusNormal"/>
        <w:spacing w:line="276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986172">
        <w:rPr>
          <w:rFonts w:ascii="Times New Roman" w:eastAsiaTheme="minorEastAsia" w:hAnsi="Times New Roman" w:cs="Times New Roman"/>
          <w:sz w:val="26"/>
          <w:szCs w:val="26"/>
        </w:rPr>
        <w:t>-применение естественно-научных знаний в профессиональной деятельности и повседневной жизни для обеспечения безопасности жизнедеятельности; грамотного использования современных технологий; охраны здоровья, окружающей среды.</w:t>
      </w:r>
    </w:p>
    <w:p w:rsidR="00986172" w:rsidRPr="00986172" w:rsidRDefault="00986172" w:rsidP="00986172">
      <w:pPr>
        <w:pStyle w:val="ConsPlusNormal"/>
        <w:spacing w:line="276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986172">
        <w:rPr>
          <w:rFonts w:ascii="Times New Roman" w:eastAsiaTheme="minorEastAsia" w:hAnsi="Times New Roman" w:cs="Times New Roman"/>
          <w:sz w:val="26"/>
          <w:szCs w:val="26"/>
        </w:rPr>
        <w:t>Освоение содержания учебной дисциплины «Химия» обеспечивает достижение студентами следующих результатов:</w:t>
      </w:r>
    </w:p>
    <w:p w:rsidR="00986172" w:rsidRPr="00986172" w:rsidRDefault="00986172" w:rsidP="00986172">
      <w:pPr>
        <w:pStyle w:val="ConsPlusNormal"/>
        <w:spacing w:line="276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986172">
        <w:rPr>
          <w:rFonts w:ascii="Times New Roman" w:eastAsiaTheme="minorEastAsia" w:hAnsi="Times New Roman" w:cs="Times New Roman"/>
          <w:sz w:val="26"/>
          <w:szCs w:val="26"/>
        </w:rPr>
        <w:t>•личностных:</w:t>
      </w:r>
    </w:p>
    <w:p w:rsidR="00986172" w:rsidRPr="00986172" w:rsidRDefault="00986172" w:rsidP="00986172">
      <w:pPr>
        <w:pStyle w:val="ConsPlusNormal"/>
        <w:spacing w:line="276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986172">
        <w:rPr>
          <w:rFonts w:ascii="Times New Roman" w:eastAsiaTheme="minorEastAsia" w:hAnsi="Times New Roman" w:cs="Times New Roman"/>
          <w:sz w:val="26"/>
          <w:szCs w:val="26"/>
        </w:rPr>
        <w:t>− устойчивый интерес к истории и достижениям в области естественных наук, чувство гордости за российские естественные науки;</w:t>
      </w:r>
    </w:p>
    <w:p w:rsidR="00986172" w:rsidRPr="00986172" w:rsidRDefault="00986172" w:rsidP="00986172">
      <w:pPr>
        <w:pStyle w:val="ConsPlusNormal"/>
        <w:spacing w:line="276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986172">
        <w:rPr>
          <w:rFonts w:ascii="Times New Roman" w:eastAsiaTheme="minorEastAsia" w:hAnsi="Times New Roman" w:cs="Times New Roman"/>
          <w:sz w:val="26"/>
          <w:szCs w:val="26"/>
        </w:rPr>
        <w:t xml:space="preserve">− готовность к продолжению образования, повышению квалификации в </w:t>
      </w:r>
      <w:r w:rsidRPr="00986172">
        <w:rPr>
          <w:rFonts w:ascii="Times New Roman" w:eastAsiaTheme="minorEastAsia" w:hAnsi="Times New Roman" w:cs="Times New Roman"/>
          <w:sz w:val="26"/>
          <w:szCs w:val="26"/>
        </w:rPr>
        <w:lastRenderedPageBreak/>
        <w:t>избранной профессиональной деятельности с использованием знаний в области естественных наук;</w:t>
      </w:r>
    </w:p>
    <w:p w:rsidR="00986172" w:rsidRPr="00986172" w:rsidRDefault="00986172" w:rsidP="00986172">
      <w:pPr>
        <w:pStyle w:val="ConsPlusNormal"/>
        <w:spacing w:line="276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986172">
        <w:rPr>
          <w:rFonts w:ascii="Times New Roman" w:eastAsiaTheme="minorEastAsia" w:hAnsi="Times New Roman" w:cs="Times New Roman"/>
          <w:sz w:val="26"/>
          <w:szCs w:val="26"/>
        </w:rPr>
        <w:t>− 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</w:r>
    </w:p>
    <w:p w:rsidR="00986172" w:rsidRPr="00986172" w:rsidRDefault="00986172" w:rsidP="00986172">
      <w:pPr>
        <w:pStyle w:val="ConsPlusNormal"/>
        <w:spacing w:line="276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986172">
        <w:rPr>
          <w:rFonts w:ascii="Times New Roman" w:eastAsiaTheme="minorEastAsia" w:hAnsi="Times New Roman" w:cs="Times New Roman"/>
          <w:sz w:val="26"/>
          <w:szCs w:val="26"/>
        </w:rPr>
        <w:t>− умение проанализировать техногенные последствия для окружающей среды, бытовой и производственной деятельности человека;</w:t>
      </w:r>
    </w:p>
    <w:p w:rsidR="00986172" w:rsidRPr="00986172" w:rsidRDefault="00986172" w:rsidP="00986172">
      <w:pPr>
        <w:pStyle w:val="ConsPlusNormal"/>
        <w:spacing w:line="276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986172">
        <w:rPr>
          <w:rFonts w:ascii="Times New Roman" w:eastAsiaTheme="minorEastAsia" w:hAnsi="Times New Roman" w:cs="Times New Roman"/>
          <w:sz w:val="26"/>
          <w:szCs w:val="26"/>
        </w:rPr>
        <w:t>− готовность самостоятельно добывать новые для себя естественно-научные знания с использованием для этого доступных источников информации;</w:t>
      </w:r>
    </w:p>
    <w:p w:rsidR="00986172" w:rsidRPr="00986172" w:rsidRDefault="00986172" w:rsidP="00986172">
      <w:pPr>
        <w:pStyle w:val="ConsPlusNormal"/>
        <w:spacing w:line="276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986172">
        <w:rPr>
          <w:rFonts w:ascii="Times New Roman" w:eastAsiaTheme="minorEastAsia" w:hAnsi="Times New Roman" w:cs="Times New Roman"/>
          <w:sz w:val="26"/>
          <w:szCs w:val="26"/>
        </w:rPr>
        <w:t>−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986172" w:rsidRPr="00986172" w:rsidRDefault="00986172" w:rsidP="00986172">
      <w:pPr>
        <w:pStyle w:val="ConsPlusNormal"/>
        <w:spacing w:line="276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986172">
        <w:rPr>
          <w:rFonts w:ascii="Times New Roman" w:eastAsiaTheme="minorEastAsia" w:hAnsi="Times New Roman" w:cs="Times New Roman"/>
          <w:sz w:val="26"/>
          <w:szCs w:val="26"/>
        </w:rPr>
        <w:t>− умение выстраивать конструктивные взаимоотношения в команде по решению общих задач в области естествознания;</w:t>
      </w:r>
    </w:p>
    <w:p w:rsidR="00986172" w:rsidRPr="00986172" w:rsidRDefault="00986172" w:rsidP="00986172">
      <w:pPr>
        <w:pStyle w:val="ConsPlusNormal"/>
        <w:spacing w:line="276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986172">
        <w:rPr>
          <w:rFonts w:ascii="Times New Roman" w:eastAsiaTheme="minorEastAsia" w:hAnsi="Times New Roman" w:cs="Times New Roman"/>
          <w:sz w:val="26"/>
          <w:szCs w:val="26"/>
        </w:rPr>
        <w:t>• метапредметных:</w:t>
      </w:r>
    </w:p>
    <w:p w:rsidR="00986172" w:rsidRPr="00986172" w:rsidRDefault="00986172" w:rsidP="00986172">
      <w:pPr>
        <w:pStyle w:val="ConsPlusNormal"/>
        <w:spacing w:line="276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986172">
        <w:rPr>
          <w:rFonts w:ascii="Times New Roman" w:eastAsiaTheme="minorEastAsia" w:hAnsi="Times New Roman" w:cs="Times New Roman"/>
          <w:sz w:val="26"/>
          <w:szCs w:val="26"/>
        </w:rPr>
        <w:t>−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:rsidR="00986172" w:rsidRPr="00986172" w:rsidRDefault="00986172" w:rsidP="00986172">
      <w:pPr>
        <w:pStyle w:val="ConsPlusNormal"/>
        <w:spacing w:line="276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986172">
        <w:rPr>
          <w:rFonts w:ascii="Times New Roman" w:eastAsiaTheme="minorEastAsia" w:hAnsi="Times New Roman" w:cs="Times New Roman"/>
          <w:sz w:val="26"/>
          <w:szCs w:val="26"/>
        </w:rPr>
        <w:t>− 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</w:r>
    </w:p>
    <w:p w:rsidR="00986172" w:rsidRPr="00986172" w:rsidRDefault="00986172" w:rsidP="00986172">
      <w:pPr>
        <w:pStyle w:val="ConsPlusNormal"/>
        <w:spacing w:line="276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986172">
        <w:rPr>
          <w:rFonts w:ascii="Times New Roman" w:eastAsiaTheme="minorEastAsia" w:hAnsi="Times New Roman" w:cs="Times New Roman"/>
          <w:sz w:val="26"/>
          <w:szCs w:val="26"/>
        </w:rPr>
        <w:t>− умение определять цели и задачи деятельности, выбирать средства для их</w:t>
      </w:r>
    </w:p>
    <w:p w:rsidR="00986172" w:rsidRPr="00986172" w:rsidRDefault="00986172" w:rsidP="00986172">
      <w:pPr>
        <w:pStyle w:val="ConsPlusNormal"/>
        <w:spacing w:line="276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986172">
        <w:rPr>
          <w:rFonts w:ascii="Times New Roman" w:eastAsiaTheme="minorEastAsia" w:hAnsi="Times New Roman" w:cs="Times New Roman"/>
          <w:sz w:val="26"/>
          <w:szCs w:val="26"/>
        </w:rPr>
        <w:t>достижения на практике;</w:t>
      </w:r>
    </w:p>
    <w:p w:rsidR="00986172" w:rsidRPr="00986172" w:rsidRDefault="00986172" w:rsidP="00986172">
      <w:pPr>
        <w:pStyle w:val="ConsPlusNormal"/>
        <w:spacing w:line="276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986172">
        <w:rPr>
          <w:rFonts w:ascii="Times New Roman" w:eastAsiaTheme="minorEastAsia" w:hAnsi="Times New Roman" w:cs="Times New Roman"/>
          <w:sz w:val="26"/>
          <w:szCs w:val="26"/>
        </w:rPr>
        <w:t>− умение использовать различные источники для получения естественно- научной информации и оценивать ее достоверность для достижения поставленных целей и задач;</w:t>
      </w:r>
    </w:p>
    <w:p w:rsidR="00986172" w:rsidRPr="00986172" w:rsidRDefault="00986172" w:rsidP="00986172">
      <w:pPr>
        <w:pStyle w:val="ConsPlusNormal"/>
        <w:spacing w:line="276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986172">
        <w:rPr>
          <w:rFonts w:ascii="Times New Roman" w:eastAsiaTheme="minorEastAsia" w:hAnsi="Times New Roman" w:cs="Times New Roman"/>
          <w:sz w:val="26"/>
          <w:szCs w:val="26"/>
        </w:rPr>
        <w:t>•предметных:</w:t>
      </w:r>
    </w:p>
    <w:p w:rsidR="00986172" w:rsidRPr="00986172" w:rsidRDefault="00986172" w:rsidP="00986172">
      <w:pPr>
        <w:pStyle w:val="ConsPlusNormal"/>
        <w:spacing w:line="276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986172">
        <w:rPr>
          <w:rFonts w:ascii="Times New Roman" w:eastAsiaTheme="minorEastAsia" w:hAnsi="Times New Roman" w:cs="Times New Roman"/>
          <w:sz w:val="26"/>
          <w:szCs w:val="26"/>
        </w:rPr>
        <w:t>− сформированность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</w:r>
    </w:p>
    <w:p w:rsidR="00986172" w:rsidRPr="00986172" w:rsidRDefault="00986172" w:rsidP="00986172">
      <w:pPr>
        <w:pStyle w:val="ConsPlusNormal"/>
        <w:spacing w:line="276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986172">
        <w:rPr>
          <w:rFonts w:ascii="Times New Roman" w:eastAsiaTheme="minorEastAsia" w:hAnsi="Times New Roman" w:cs="Times New Roman"/>
          <w:sz w:val="26"/>
          <w:szCs w:val="26"/>
        </w:rPr>
        <w:t>− 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</w:r>
    </w:p>
    <w:p w:rsidR="00986172" w:rsidRPr="00986172" w:rsidRDefault="00986172" w:rsidP="00986172">
      <w:pPr>
        <w:pStyle w:val="ConsPlusNormal"/>
        <w:spacing w:line="276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986172">
        <w:rPr>
          <w:rFonts w:ascii="Times New Roman" w:eastAsiaTheme="minorEastAsia" w:hAnsi="Times New Roman" w:cs="Times New Roman"/>
          <w:sz w:val="26"/>
          <w:szCs w:val="26"/>
        </w:rPr>
        <w:t>− 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</w:r>
    </w:p>
    <w:p w:rsidR="00986172" w:rsidRPr="00986172" w:rsidRDefault="00986172" w:rsidP="00986172">
      <w:pPr>
        <w:pStyle w:val="ConsPlusNormal"/>
        <w:spacing w:line="276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986172">
        <w:rPr>
          <w:rFonts w:ascii="Times New Roman" w:eastAsiaTheme="minorEastAsia" w:hAnsi="Times New Roman" w:cs="Times New Roman"/>
          <w:sz w:val="26"/>
          <w:szCs w:val="26"/>
        </w:rPr>
        <w:t xml:space="preserve">− сформированность представлений о научном методе познания природы и средствах изучения </w:t>
      </w:r>
      <w:proofErr w:type="spellStart"/>
      <w:r w:rsidRPr="00986172">
        <w:rPr>
          <w:rFonts w:ascii="Times New Roman" w:eastAsiaTheme="minorEastAsia" w:hAnsi="Times New Roman" w:cs="Times New Roman"/>
          <w:sz w:val="26"/>
          <w:szCs w:val="26"/>
        </w:rPr>
        <w:t>мегамира</w:t>
      </w:r>
      <w:proofErr w:type="spellEnd"/>
      <w:r w:rsidRPr="00986172">
        <w:rPr>
          <w:rFonts w:ascii="Times New Roman" w:eastAsiaTheme="minorEastAsia" w:hAnsi="Times New Roman" w:cs="Times New Roman"/>
          <w:sz w:val="26"/>
          <w:szCs w:val="26"/>
        </w:rPr>
        <w:t>, макромира и микромира; владение приемами естественно-научных наблюдений, опытов, исследований и оценки достоверности полученных результатов;</w:t>
      </w:r>
    </w:p>
    <w:p w:rsidR="00986172" w:rsidRPr="00986172" w:rsidRDefault="00986172" w:rsidP="00986172">
      <w:pPr>
        <w:pStyle w:val="ConsPlusNormal"/>
        <w:spacing w:line="276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986172">
        <w:rPr>
          <w:rFonts w:ascii="Times New Roman" w:eastAsiaTheme="minorEastAsia" w:hAnsi="Times New Roman" w:cs="Times New Roman"/>
          <w:sz w:val="26"/>
          <w:szCs w:val="26"/>
        </w:rPr>
        <w:t xml:space="preserve">− владение понятийным аппаратом естественных наук, позволяющим познавать мир, участвовать в дискуссиях по естественно-научным вопросам, </w:t>
      </w:r>
      <w:r w:rsidRPr="00986172">
        <w:rPr>
          <w:rFonts w:ascii="Times New Roman" w:eastAsiaTheme="minorEastAsia" w:hAnsi="Times New Roman" w:cs="Times New Roman"/>
          <w:sz w:val="26"/>
          <w:szCs w:val="26"/>
        </w:rPr>
        <w:lastRenderedPageBreak/>
        <w:t>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</w:r>
    </w:p>
    <w:p w:rsidR="00986172" w:rsidRPr="00986172" w:rsidRDefault="00986172" w:rsidP="00986172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86172">
        <w:rPr>
          <w:rFonts w:ascii="Times New Roman" w:hAnsi="Times New Roman" w:cs="Times New Roman"/>
          <w:sz w:val="26"/>
          <w:szCs w:val="26"/>
        </w:rPr>
        <w:t xml:space="preserve">− 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 </w:t>
      </w:r>
      <w:r w:rsidRPr="0098617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Выпускник, освоивший учебную дисциплину ОУД.11 Химия должен обладать </w:t>
      </w:r>
      <w:r w:rsidRPr="00986172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общими компетенциями,</w:t>
      </w:r>
      <w:r w:rsidRPr="0098617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включающими в себя способность:</w:t>
      </w:r>
    </w:p>
    <w:p w:rsidR="00986172" w:rsidRPr="00986172" w:rsidRDefault="00986172" w:rsidP="0098617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r w:rsidRPr="00986172">
        <w:rPr>
          <w:rFonts w:ascii="Times New Roman" w:eastAsia="Times New Roman" w:hAnsi="Times New Roman" w:cs="Times New Roman"/>
          <w:color w:val="212529"/>
          <w:sz w:val="26"/>
          <w:szCs w:val="26"/>
        </w:rPr>
        <w:t xml:space="preserve">ОК 02. Использовать современные средства поиска, анализа и интерпретации </w:t>
      </w:r>
      <w:proofErr w:type="gramStart"/>
      <w:r w:rsidRPr="00986172">
        <w:rPr>
          <w:rFonts w:ascii="Times New Roman" w:eastAsia="Times New Roman" w:hAnsi="Times New Roman" w:cs="Times New Roman"/>
          <w:color w:val="212529"/>
          <w:sz w:val="26"/>
          <w:szCs w:val="26"/>
        </w:rPr>
        <w:t>информации</w:t>
      </w:r>
      <w:proofErr w:type="gramEnd"/>
      <w:r w:rsidRPr="00986172">
        <w:rPr>
          <w:rFonts w:ascii="Times New Roman" w:eastAsia="Times New Roman" w:hAnsi="Times New Roman" w:cs="Times New Roman"/>
          <w:color w:val="212529"/>
          <w:sz w:val="26"/>
          <w:szCs w:val="26"/>
        </w:rPr>
        <w:t xml:space="preserve"> и информационные технологии для выполнения задач профессиональной деятельности;</w:t>
      </w:r>
    </w:p>
    <w:p w:rsidR="00986172" w:rsidRPr="00986172" w:rsidRDefault="00986172" w:rsidP="0098617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0" w:name="100103"/>
      <w:bookmarkEnd w:id="0"/>
      <w:r w:rsidRPr="00986172">
        <w:rPr>
          <w:rFonts w:ascii="Times New Roman" w:eastAsia="Times New Roman" w:hAnsi="Times New Roman" w:cs="Times New Roman"/>
          <w:color w:val="212529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986172" w:rsidRPr="00986172" w:rsidRDefault="00986172" w:rsidP="0098617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1" w:name="100104"/>
      <w:bookmarkEnd w:id="1"/>
      <w:r w:rsidRPr="00986172">
        <w:rPr>
          <w:rFonts w:ascii="Times New Roman" w:eastAsia="Times New Roman" w:hAnsi="Times New Roman" w:cs="Times New Roman"/>
          <w:color w:val="212529"/>
          <w:sz w:val="26"/>
          <w:szCs w:val="26"/>
        </w:rPr>
        <w:t>ОК 04. Эффективно взаимодействовать и работать в коллективе и команде;</w:t>
      </w:r>
    </w:p>
    <w:p w:rsidR="00986172" w:rsidRPr="00986172" w:rsidRDefault="00986172" w:rsidP="0098617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2" w:name="100105"/>
      <w:bookmarkEnd w:id="2"/>
      <w:r w:rsidRPr="00986172">
        <w:rPr>
          <w:rFonts w:ascii="Times New Roman" w:eastAsia="Times New Roman" w:hAnsi="Times New Roman" w:cs="Times New Roman"/>
          <w:color w:val="212529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986172" w:rsidRPr="00986172" w:rsidRDefault="00986172" w:rsidP="0098617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3" w:name="100106"/>
      <w:bookmarkEnd w:id="3"/>
      <w:r w:rsidRPr="00986172">
        <w:rPr>
          <w:rFonts w:ascii="Times New Roman" w:eastAsia="Times New Roman" w:hAnsi="Times New Roman" w:cs="Times New Roman"/>
          <w:color w:val="212529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986172" w:rsidRPr="00986172" w:rsidRDefault="00986172" w:rsidP="0098617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4" w:name="100107"/>
      <w:bookmarkEnd w:id="4"/>
      <w:r w:rsidRPr="00986172">
        <w:rPr>
          <w:rFonts w:ascii="Times New Roman" w:eastAsia="Times New Roman" w:hAnsi="Times New Roman" w:cs="Times New Roman"/>
          <w:color w:val="212529"/>
          <w:sz w:val="26"/>
          <w:szCs w:val="26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986172" w:rsidRPr="00986172" w:rsidRDefault="00986172" w:rsidP="0098617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5" w:name="100108"/>
      <w:bookmarkEnd w:id="5"/>
      <w:r w:rsidRPr="00986172">
        <w:rPr>
          <w:rFonts w:ascii="Times New Roman" w:eastAsia="Times New Roman" w:hAnsi="Times New Roman" w:cs="Times New Roman"/>
          <w:color w:val="212529"/>
          <w:sz w:val="26"/>
          <w:szCs w:val="26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F536FE" w:rsidRPr="00E505DC" w:rsidRDefault="00F536FE" w:rsidP="0098617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Выпускник, освоивший программу ОУД.</w:t>
      </w:r>
      <w:r w:rsidR="000132C0" w:rsidRPr="00E505DC">
        <w:rPr>
          <w:rFonts w:ascii="Times New Roman" w:hAnsi="Times New Roman" w:cs="Times New Roman"/>
          <w:sz w:val="26"/>
          <w:szCs w:val="26"/>
        </w:rPr>
        <w:t>1</w:t>
      </w:r>
      <w:r w:rsidR="00483E56">
        <w:rPr>
          <w:rFonts w:ascii="Times New Roman" w:hAnsi="Times New Roman" w:cs="Times New Roman"/>
          <w:sz w:val="26"/>
          <w:szCs w:val="26"/>
        </w:rPr>
        <w:t>1</w:t>
      </w:r>
      <w:r w:rsidR="000132C0"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="00483E56">
        <w:rPr>
          <w:rFonts w:ascii="Times New Roman" w:hAnsi="Times New Roman" w:cs="Times New Roman"/>
          <w:sz w:val="26"/>
          <w:szCs w:val="26"/>
        </w:rPr>
        <w:t>химия</w:t>
      </w:r>
      <w:r w:rsidRPr="00E505DC">
        <w:rPr>
          <w:rFonts w:ascii="Times New Roman" w:hAnsi="Times New Roman" w:cs="Times New Roman"/>
          <w:sz w:val="26"/>
          <w:szCs w:val="26"/>
        </w:rPr>
        <w:t xml:space="preserve">, должен обладать </w:t>
      </w:r>
      <w:r w:rsidRPr="00941937">
        <w:rPr>
          <w:rFonts w:ascii="Times New Roman" w:hAnsi="Times New Roman" w:cs="Times New Roman"/>
          <w:sz w:val="26"/>
          <w:szCs w:val="26"/>
        </w:rPr>
        <w:t>личностными результатами</w:t>
      </w:r>
      <w:r w:rsidRPr="00E505DC">
        <w:rPr>
          <w:rFonts w:ascii="Times New Roman" w:hAnsi="Times New Roman" w:cs="Times New Roman"/>
          <w:sz w:val="26"/>
          <w:szCs w:val="26"/>
        </w:rPr>
        <w:t xml:space="preserve"> в соответствии с рабочей программой воспитания по профессиям 15.01.05. Сварщик (ручной и частично механизированной сварки (наплавки):</w:t>
      </w:r>
    </w:p>
    <w:p w:rsidR="00F536FE" w:rsidRPr="00E505DC" w:rsidRDefault="00F536FE" w:rsidP="00986172">
      <w:pPr>
        <w:pStyle w:val="af0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ЛР 3</w:t>
      </w:r>
      <w:r w:rsidR="00E505DC">
        <w:rPr>
          <w:rFonts w:ascii="Times New Roman" w:hAnsi="Times New Roman" w:cs="Times New Roman"/>
          <w:sz w:val="26"/>
          <w:szCs w:val="26"/>
        </w:rPr>
        <w:t>.</w:t>
      </w:r>
      <w:r w:rsidRPr="00E505DC">
        <w:rPr>
          <w:rFonts w:ascii="Times New Roman" w:hAnsi="Times New Roman" w:cs="Times New Roman"/>
          <w:sz w:val="26"/>
          <w:szCs w:val="26"/>
        </w:rPr>
        <w:t xml:space="preserve"> Осознающий значимость системного познания мира, критического осмысления накопленного опыта.</w:t>
      </w:r>
    </w:p>
    <w:p w:rsidR="00F536FE" w:rsidRPr="00E505DC" w:rsidRDefault="00F536FE" w:rsidP="00986172">
      <w:pPr>
        <w:pStyle w:val="af0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ЛР 10</w:t>
      </w:r>
      <w:r w:rsidR="00E505DC">
        <w:rPr>
          <w:rFonts w:ascii="Times New Roman" w:hAnsi="Times New Roman" w:cs="Times New Roman"/>
          <w:sz w:val="26"/>
          <w:szCs w:val="26"/>
        </w:rPr>
        <w:t>.</w:t>
      </w:r>
      <w:r w:rsidRPr="00E505DC">
        <w:rPr>
          <w:rFonts w:ascii="Times New Roman" w:hAnsi="Times New Roman" w:cs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F536FE" w:rsidRPr="00E505DC" w:rsidRDefault="00F536FE" w:rsidP="00986172">
      <w:pPr>
        <w:pStyle w:val="af0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ЛР 12</w:t>
      </w:r>
      <w:r w:rsidR="00E505DC">
        <w:rPr>
          <w:rFonts w:ascii="Times New Roman" w:hAnsi="Times New Roman" w:cs="Times New Roman"/>
          <w:sz w:val="26"/>
          <w:szCs w:val="26"/>
        </w:rPr>
        <w:t>.</w:t>
      </w:r>
      <w:r w:rsidRPr="00E505DC">
        <w:rPr>
          <w:rFonts w:ascii="Times New Roman" w:hAnsi="Times New Roman" w:cs="Times New Roman"/>
          <w:sz w:val="26"/>
          <w:szCs w:val="26"/>
        </w:rPr>
        <w:t xml:space="preserve"> Способный искать нужные источники информации и данные, генерировать новые идеи для решения задач цифровой экономики, перестраивать сложившиеся </w:t>
      </w:r>
      <w:r w:rsidRPr="00E505DC">
        <w:rPr>
          <w:rFonts w:ascii="Times New Roman" w:hAnsi="Times New Roman" w:cs="Times New Roman"/>
          <w:sz w:val="26"/>
          <w:szCs w:val="26"/>
        </w:rPr>
        <w:lastRenderedPageBreak/>
        <w:t>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</w:r>
    </w:p>
    <w:p w:rsidR="00F536FE" w:rsidRPr="00E505DC" w:rsidRDefault="00F536FE" w:rsidP="00986172">
      <w:pPr>
        <w:pStyle w:val="af0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B7D6C" w:rsidRPr="00E505DC" w:rsidRDefault="007B7D6C" w:rsidP="00986172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505DC">
        <w:rPr>
          <w:rFonts w:ascii="Times New Roman" w:hAnsi="Times New Roman" w:cs="Times New Roman"/>
          <w:b/>
          <w:bCs/>
          <w:sz w:val="26"/>
          <w:szCs w:val="26"/>
        </w:rPr>
        <w:t xml:space="preserve">1.4. </w:t>
      </w:r>
      <w:r w:rsidR="00986172">
        <w:rPr>
          <w:rFonts w:ascii="Times New Roman" w:hAnsi="Times New Roman" w:cs="Times New Roman"/>
          <w:b/>
          <w:bCs/>
          <w:sz w:val="26"/>
          <w:szCs w:val="26"/>
        </w:rPr>
        <w:t>К</w:t>
      </w:r>
      <w:r w:rsidRPr="00E505DC">
        <w:rPr>
          <w:rFonts w:ascii="Times New Roman" w:hAnsi="Times New Roman" w:cs="Times New Roman"/>
          <w:b/>
          <w:bCs/>
          <w:sz w:val="26"/>
          <w:szCs w:val="26"/>
        </w:rPr>
        <w:t>оличество часов на освоение программы учебной дисциплины:</w:t>
      </w:r>
    </w:p>
    <w:p w:rsidR="007B7D6C" w:rsidRPr="00E505DC" w:rsidRDefault="007B7D6C" w:rsidP="00986172">
      <w:pPr>
        <w:pStyle w:val="a5"/>
        <w:spacing w:line="276" w:lineRule="auto"/>
        <w:ind w:left="0" w:firstLine="709"/>
        <w:jc w:val="both"/>
        <w:rPr>
          <w:sz w:val="26"/>
          <w:szCs w:val="26"/>
        </w:rPr>
      </w:pPr>
      <w:r w:rsidRPr="00E505DC">
        <w:rPr>
          <w:sz w:val="26"/>
          <w:szCs w:val="26"/>
        </w:rPr>
        <w:t>максимальной у</w:t>
      </w:r>
      <w:r w:rsidR="00AE7442" w:rsidRPr="00E505DC">
        <w:rPr>
          <w:sz w:val="26"/>
          <w:szCs w:val="26"/>
        </w:rPr>
        <w:t xml:space="preserve">чебной нагрузки обучающегося </w:t>
      </w:r>
      <w:r w:rsidR="00483E56">
        <w:rPr>
          <w:sz w:val="26"/>
          <w:szCs w:val="26"/>
        </w:rPr>
        <w:t>117</w:t>
      </w:r>
      <w:r w:rsidRPr="00E505DC">
        <w:rPr>
          <w:sz w:val="26"/>
          <w:szCs w:val="26"/>
        </w:rPr>
        <w:t xml:space="preserve"> час</w:t>
      </w:r>
      <w:r w:rsidR="00AE7442" w:rsidRPr="00E505DC">
        <w:rPr>
          <w:sz w:val="26"/>
          <w:szCs w:val="26"/>
        </w:rPr>
        <w:t>ов</w:t>
      </w:r>
      <w:r w:rsidRPr="00E505DC">
        <w:rPr>
          <w:sz w:val="26"/>
          <w:szCs w:val="26"/>
        </w:rPr>
        <w:t>, в том числе:</w:t>
      </w:r>
    </w:p>
    <w:p w:rsidR="007B7D6C" w:rsidRPr="00E505DC" w:rsidRDefault="007B7D6C" w:rsidP="00986172">
      <w:pPr>
        <w:pStyle w:val="a5"/>
        <w:spacing w:line="276" w:lineRule="auto"/>
        <w:ind w:left="0" w:firstLine="709"/>
        <w:jc w:val="both"/>
        <w:rPr>
          <w:sz w:val="26"/>
          <w:szCs w:val="26"/>
        </w:rPr>
      </w:pPr>
      <w:r w:rsidRPr="00E505DC">
        <w:rPr>
          <w:sz w:val="26"/>
          <w:szCs w:val="26"/>
        </w:rPr>
        <w:t>обязательной аудиторной у</w:t>
      </w:r>
      <w:r w:rsidR="00AE7442" w:rsidRPr="00E505DC">
        <w:rPr>
          <w:sz w:val="26"/>
          <w:szCs w:val="26"/>
        </w:rPr>
        <w:t xml:space="preserve">чебной нагрузки обучающегося </w:t>
      </w:r>
      <w:r w:rsidR="00483E56">
        <w:rPr>
          <w:sz w:val="26"/>
          <w:szCs w:val="26"/>
        </w:rPr>
        <w:t>78</w:t>
      </w:r>
      <w:r w:rsidR="00AE7442" w:rsidRPr="00E505DC">
        <w:rPr>
          <w:sz w:val="26"/>
          <w:szCs w:val="26"/>
        </w:rPr>
        <w:t xml:space="preserve"> часов</w:t>
      </w:r>
      <w:r w:rsidRPr="00E505DC">
        <w:rPr>
          <w:sz w:val="26"/>
          <w:szCs w:val="26"/>
        </w:rPr>
        <w:t>;</w:t>
      </w:r>
    </w:p>
    <w:p w:rsidR="007B7D6C" w:rsidRPr="00E505DC" w:rsidRDefault="007B7D6C" w:rsidP="0098617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самост</w:t>
      </w:r>
      <w:r w:rsidR="00AE7442" w:rsidRPr="00E505DC">
        <w:rPr>
          <w:rFonts w:ascii="Times New Roman" w:hAnsi="Times New Roman" w:cs="Times New Roman"/>
          <w:sz w:val="26"/>
          <w:szCs w:val="26"/>
        </w:rPr>
        <w:t xml:space="preserve">оятельной работы обучающегося </w:t>
      </w:r>
      <w:r w:rsidR="00483E56">
        <w:rPr>
          <w:rFonts w:ascii="Times New Roman" w:hAnsi="Times New Roman" w:cs="Times New Roman"/>
          <w:sz w:val="26"/>
          <w:szCs w:val="26"/>
        </w:rPr>
        <w:t>39</w:t>
      </w:r>
      <w:r w:rsidRPr="00E505DC">
        <w:rPr>
          <w:rFonts w:ascii="Times New Roman" w:hAnsi="Times New Roman" w:cs="Times New Roman"/>
          <w:sz w:val="26"/>
          <w:szCs w:val="26"/>
        </w:rPr>
        <w:t xml:space="preserve"> часов.</w:t>
      </w:r>
    </w:p>
    <w:p w:rsidR="00AE1C62" w:rsidRPr="00E505DC" w:rsidRDefault="00AE1C62" w:rsidP="0098617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536FE" w:rsidRPr="00E505DC" w:rsidRDefault="00F536FE" w:rsidP="0098617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br w:type="page"/>
      </w:r>
    </w:p>
    <w:p w:rsidR="00AE7442" w:rsidRPr="00E505DC" w:rsidRDefault="00AE7442" w:rsidP="0098617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F11B3" w:rsidRPr="00DF11B3" w:rsidRDefault="00930431" w:rsidP="00DF11B3">
      <w:pPr>
        <w:pStyle w:val="a5"/>
        <w:widowControl w:val="0"/>
        <w:numPr>
          <w:ilvl w:val="0"/>
          <w:numId w:val="1"/>
        </w:numPr>
        <w:jc w:val="both"/>
        <w:rPr>
          <w:b/>
          <w:sz w:val="26"/>
          <w:szCs w:val="26"/>
        </w:rPr>
      </w:pPr>
      <w:r w:rsidRPr="00DF11B3">
        <w:rPr>
          <w:b/>
          <w:sz w:val="26"/>
          <w:szCs w:val="26"/>
        </w:rPr>
        <w:t xml:space="preserve">СТРУКТУРА И СОДЕРЖАНИЕ УЧЕБНОЙ ДИСЦИПЛИНЫ </w:t>
      </w:r>
    </w:p>
    <w:p w:rsidR="00930431" w:rsidRPr="00DF11B3" w:rsidRDefault="00DF11B3" w:rsidP="00DF11B3">
      <w:pPr>
        <w:pStyle w:val="a5"/>
        <w:widowControl w:val="0"/>
        <w:ind w:left="405"/>
        <w:jc w:val="center"/>
        <w:rPr>
          <w:sz w:val="26"/>
          <w:szCs w:val="26"/>
        </w:rPr>
      </w:pPr>
      <w:r w:rsidRPr="00DF11B3">
        <w:rPr>
          <w:b/>
          <w:sz w:val="26"/>
          <w:szCs w:val="26"/>
        </w:rPr>
        <w:t xml:space="preserve">ОУД.11 </w:t>
      </w:r>
      <w:r w:rsidR="00483E56" w:rsidRPr="00DF11B3">
        <w:rPr>
          <w:b/>
          <w:sz w:val="26"/>
          <w:szCs w:val="26"/>
        </w:rPr>
        <w:t>Химия</w:t>
      </w:r>
    </w:p>
    <w:p w:rsidR="00930431" w:rsidRPr="00E505DC" w:rsidRDefault="00930431" w:rsidP="0098617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505DC">
        <w:rPr>
          <w:rFonts w:ascii="Times New Roman" w:hAnsi="Times New Roman" w:cs="Times New Roman"/>
          <w:b/>
          <w:sz w:val="26"/>
          <w:szCs w:val="26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89"/>
        <w:gridCol w:w="1979"/>
      </w:tblGrid>
      <w:tr w:rsidR="00483E56" w:rsidRPr="00DF11B3" w:rsidTr="0072066C">
        <w:trPr>
          <w:trHeight w:val="285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3E56" w:rsidRPr="00DF11B3" w:rsidRDefault="00483E56" w:rsidP="0098617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3E56" w:rsidRPr="00DF11B3" w:rsidRDefault="00483E56" w:rsidP="0098617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Количество часов </w:t>
            </w:r>
          </w:p>
        </w:tc>
      </w:tr>
      <w:tr w:rsidR="00483E56" w:rsidRPr="00DF11B3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3E56" w:rsidRPr="00DF11B3" w:rsidRDefault="00483E56" w:rsidP="00986172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 Химия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3E56" w:rsidRPr="00DF11B3" w:rsidRDefault="00635CF5" w:rsidP="00986172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</w:tr>
      <w:tr w:rsidR="00483E56" w:rsidRPr="00DF11B3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3E56" w:rsidRPr="00DF11B3" w:rsidRDefault="00483E56" w:rsidP="00986172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3E56" w:rsidRPr="00DF11B3" w:rsidRDefault="00483E56" w:rsidP="00986172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sz w:val="26"/>
                <w:szCs w:val="26"/>
              </w:rPr>
              <w:t>117</w:t>
            </w:r>
          </w:p>
        </w:tc>
      </w:tr>
      <w:tr w:rsidR="00483E56" w:rsidRPr="00DF11B3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3E56" w:rsidRPr="00DF11B3" w:rsidRDefault="00483E56" w:rsidP="0098617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3E56" w:rsidRPr="00DF11B3" w:rsidRDefault="00483E56" w:rsidP="00986172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sz w:val="26"/>
                <w:szCs w:val="26"/>
              </w:rPr>
              <w:t>78</w:t>
            </w:r>
          </w:p>
        </w:tc>
      </w:tr>
      <w:tr w:rsidR="00483E56" w:rsidRPr="00DF11B3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3E56" w:rsidRPr="00DF11B3" w:rsidRDefault="00483E56" w:rsidP="0098617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3E56" w:rsidRPr="00DF11B3" w:rsidRDefault="00483E56" w:rsidP="0098617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83E56" w:rsidRPr="00DF11B3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3E56" w:rsidRPr="00DF11B3" w:rsidRDefault="00483E56" w:rsidP="0098617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3E56" w:rsidRPr="00DF11B3" w:rsidRDefault="00DF11B3" w:rsidP="0098617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</w:tr>
      <w:tr w:rsidR="00483E56" w:rsidRPr="00DF11B3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3E56" w:rsidRPr="00DF11B3" w:rsidRDefault="00483E56" w:rsidP="00986172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3E56" w:rsidRPr="00DF11B3" w:rsidRDefault="00483E56" w:rsidP="00986172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sz w:val="26"/>
                <w:szCs w:val="26"/>
              </w:rPr>
              <w:t>39</w:t>
            </w:r>
          </w:p>
        </w:tc>
      </w:tr>
      <w:tr w:rsidR="00483E56" w:rsidRPr="00DF11B3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3E56" w:rsidRPr="00DF11B3" w:rsidRDefault="00483E56" w:rsidP="00986172">
            <w:pPr>
              <w:pStyle w:val="a5"/>
              <w:numPr>
                <w:ilvl w:val="0"/>
                <w:numId w:val="25"/>
              </w:numPr>
              <w:spacing w:line="276" w:lineRule="auto"/>
              <w:ind w:left="0"/>
              <w:jc w:val="both"/>
              <w:rPr>
                <w:bCs/>
                <w:sz w:val="26"/>
                <w:szCs w:val="26"/>
              </w:rPr>
            </w:pPr>
            <w:r w:rsidRPr="00DF11B3">
              <w:rPr>
                <w:bCs/>
                <w:sz w:val="26"/>
                <w:szCs w:val="26"/>
              </w:rPr>
              <w:t>подготовка сообщений по заданным темам</w:t>
            </w:r>
          </w:p>
          <w:p w:rsidR="00483E56" w:rsidRPr="00DF11B3" w:rsidRDefault="00483E56" w:rsidP="00986172">
            <w:pPr>
              <w:pStyle w:val="a5"/>
              <w:numPr>
                <w:ilvl w:val="0"/>
                <w:numId w:val="25"/>
              </w:numPr>
              <w:spacing w:line="276" w:lineRule="auto"/>
              <w:ind w:left="0"/>
              <w:jc w:val="both"/>
              <w:rPr>
                <w:bCs/>
                <w:sz w:val="26"/>
                <w:szCs w:val="26"/>
              </w:rPr>
            </w:pPr>
            <w:r w:rsidRPr="00DF11B3">
              <w:rPr>
                <w:bCs/>
                <w:sz w:val="26"/>
                <w:szCs w:val="26"/>
              </w:rPr>
              <w:t>докладов</w:t>
            </w:r>
          </w:p>
          <w:p w:rsidR="00483E56" w:rsidRPr="00DF11B3" w:rsidRDefault="00483E56" w:rsidP="00986172">
            <w:pPr>
              <w:pStyle w:val="a5"/>
              <w:numPr>
                <w:ilvl w:val="0"/>
                <w:numId w:val="25"/>
              </w:numPr>
              <w:spacing w:line="276" w:lineRule="auto"/>
              <w:ind w:left="0"/>
              <w:jc w:val="both"/>
              <w:rPr>
                <w:bCs/>
                <w:sz w:val="26"/>
                <w:szCs w:val="26"/>
              </w:rPr>
            </w:pPr>
            <w:r w:rsidRPr="00DF11B3">
              <w:rPr>
                <w:bCs/>
                <w:sz w:val="26"/>
                <w:szCs w:val="26"/>
              </w:rPr>
              <w:t>подготовка презентации с использованием Интернет-сети и др.</w:t>
            </w:r>
          </w:p>
          <w:p w:rsidR="00483E56" w:rsidRPr="00DF11B3" w:rsidRDefault="00483E56" w:rsidP="00986172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6" w:name="_Hlk42978094"/>
            <w:r w:rsidRPr="00DF11B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  <w:bookmarkEnd w:id="6"/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3E56" w:rsidRPr="00DF11B3" w:rsidRDefault="00483E56" w:rsidP="0098617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F11B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</w:t>
            </w:r>
          </w:p>
          <w:p w:rsidR="00483E56" w:rsidRPr="00DF11B3" w:rsidRDefault="00483E56" w:rsidP="0098617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F11B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</w:t>
            </w:r>
          </w:p>
          <w:p w:rsidR="00483E56" w:rsidRPr="00DF11B3" w:rsidRDefault="00483E56" w:rsidP="00986172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483E56" w:rsidRPr="00DF11B3" w:rsidTr="0072066C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3E56" w:rsidRPr="00DF11B3" w:rsidRDefault="00483E56" w:rsidP="0098617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 xml:space="preserve">Промежуточная аттестация в форме: </w:t>
            </w:r>
            <w:r w:rsidRPr="00DF11B3">
              <w:rPr>
                <w:rFonts w:ascii="Times New Roman" w:hAnsi="Times New Roman" w:cs="Times New Roman"/>
                <w:b/>
                <w:sz w:val="26"/>
                <w:szCs w:val="26"/>
              </w:rPr>
              <w:t>дифференцированного зачета</w:t>
            </w:r>
          </w:p>
        </w:tc>
      </w:tr>
    </w:tbl>
    <w:p w:rsidR="00930431" w:rsidRPr="00E505DC" w:rsidRDefault="00930431" w:rsidP="00986172">
      <w:pPr>
        <w:spacing w:after="0"/>
        <w:ind w:firstLine="700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sz w:val="26"/>
          <w:szCs w:val="26"/>
        </w:rPr>
        <w:br w:type="page"/>
      </w:r>
    </w:p>
    <w:p w:rsidR="00F37BA1" w:rsidRPr="004B7EB9" w:rsidRDefault="00F37BA1" w:rsidP="0098617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highlight w:val="yellow"/>
        </w:rPr>
        <w:sectPr w:rsidR="00F37BA1" w:rsidRPr="004B7EB9" w:rsidSect="00941937">
          <w:footerReference w:type="default" r:id="rId9"/>
          <w:type w:val="continuous"/>
          <w:pgSz w:w="11906" w:h="16820"/>
          <w:pgMar w:top="1134" w:right="850" w:bottom="1134" w:left="1701" w:header="0" w:footer="720" w:gutter="0"/>
          <w:pgNumType w:start="1"/>
          <w:cols w:space="720"/>
          <w:formProt w:val="0"/>
          <w:docGrid w:linePitch="100" w:charSpace="4096"/>
        </w:sectPr>
      </w:pPr>
    </w:p>
    <w:p w:rsidR="005B78D0" w:rsidRDefault="00CC59FD" w:rsidP="00986172">
      <w:pPr>
        <w:spacing w:after="0"/>
        <w:ind w:firstLine="70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505DC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</w:t>
      </w:r>
      <w:r w:rsidR="00654501" w:rsidRPr="00E505DC">
        <w:rPr>
          <w:rFonts w:ascii="Times New Roman" w:hAnsi="Times New Roman" w:cs="Times New Roman"/>
          <w:b/>
          <w:sz w:val="26"/>
          <w:szCs w:val="26"/>
        </w:rPr>
        <w:t xml:space="preserve"> содержание учебной дисциплины </w:t>
      </w:r>
      <w:r w:rsidR="00DF11B3">
        <w:rPr>
          <w:rFonts w:ascii="Times New Roman" w:hAnsi="Times New Roman" w:cs="Times New Roman"/>
          <w:b/>
          <w:sz w:val="26"/>
          <w:szCs w:val="26"/>
        </w:rPr>
        <w:t xml:space="preserve">ОУД.11 </w:t>
      </w:r>
      <w:r w:rsidR="00AA2823">
        <w:rPr>
          <w:rFonts w:ascii="Times New Roman" w:hAnsi="Times New Roman" w:cs="Times New Roman"/>
          <w:b/>
          <w:sz w:val="26"/>
          <w:szCs w:val="26"/>
        </w:rPr>
        <w:t>Химия</w:t>
      </w:r>
    </w:p>
    <w:tbl>
      <w:tblPr>
        <w:tblW w:w="1488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70"/>
        <w:gridCol w:w="874"/>
        <w:gridCol w:w="8495"/>
        <w:gridCol w:w="1558"/>
        <w:gridCol w:w="1288"/>
      </w:tblGrid>
      <w:tr w:rsidR="00DF11B3" w:rsidRPr="00DF11B3" w:rsidTr="00EF6CA7">
        <w:trPr>
          <w:trHeight w:val="830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</w:t>
            </w:r>
          </w:p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sz w:val="26"/>
                <w:szCs w:val="26"/>
              </w:rPr>
              <w:t>разделов и тем</w:t>
            </w:r>
          </w:p>
        </w:tc>
        <w:tc>
          <w:tcPr>
            <w:tcW w:w="9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лабораторные и практические занятия, самостоятельная работа обучающихся, курсовая работа (проект)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sz w:val="26"/>
                <w:szCs w:val="26"/>
              </w:rPr>
              <w:t>Объём часов</w:t>
            </w:r>
          </w:p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усвоения</w:t>
            </w:r>
          </w:p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F11B3" w:rsidRPr="00DF11B3" w:rsidTr="00EF6CA7">
        <w:trPr>
          <w:trHeight w:val="404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DF11B3" w:rsidRPr="00DF11B3" w:rsidTr="00EF6CA7">
        <w:tc>
          <w:tcPr>
            <w:tcW w:w="120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Общая и неорганическая химия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sz w:val="26"/>
                <w:szCs w:val="26"/>
              </w:rPr>
              <w:t>44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11B3" w:rsidRPr="00DF11B3" w:rsidTr="00EF6CA7">
        <w:tc>
          <w:tcPr>
            <w:tcW w:w="2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Тема 1.1.</w:t>
            </w:r>
          </w:p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Основные понятия и законы химии.</w:t>
            </w:r>
          </w:p>
        </w:tc>
        <w:tc>
          <w:tcPr>
            <w:tcW w:w="9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F11B3" w:rsidRPr="00DF11B3" w:rsidTr="00EF6CA7">
        <w:trPr>
          <w:trHeight w:val="1172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sz w:val="26"/>
                <w:szCs w:val="26"/>
              </w:rPr>
              <w:t>Введение.</w:t>
            </w: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 xml:space="preserve"> Научные методы познания веществ и химических явлений. Роль эксперимента и теории в химии. Моделирование химических процессов. Значение химии при освоении профессий СПО и специальностей СПО технического профиля профессионального образования.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11B3" w:rsidRPr="00DF11B3" w:rsidTr="00EF6CA7">
        <w:trPr>
          <w:trHeight w:val="1172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2-3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понятия химии.</w:t>
            </w: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 xml:space="preserve"> Вещество. Атом. Молекула. Химический элемент. Аллотропия. Простые и сложные вещества. Качественный и количественный состав веществ. Химические знаки и формулы. Относительные атомная и молекулярная массы. Количество вещества.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11B3" w:rsidRPr="00DF11B3" w:rsidTr="00EF6CA7">
        <w:trPr>
          <w:trHeight w:val="190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Основные законы химии. </w:t>
            </w: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Стехиометрия. Закон сохранения массы веществ. Закон постоянства состава веществ молекулярной структуры. Закон Авогадро и следствия из него.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11B3" w:rsidRPr="00DF11B3" w:rsidTr="00EF6CA7">
        <w:trPr>
          <w:trHeight w:val="388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 xml:space="preserve"> 5-</w:t>
            </w:r>
          </w:p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</w:t>
            </w: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 xml:space="preserve"> Решение задач на определение массовой доли химических элементов в сложном веществе.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F11B3" w:rsidRPr="00DF11B3" w:rsidTr="00EF6CA7">
        <w:trPr>
          <w:trHeight w:val="388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№1: </w:t>
            </w: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использование Интернет-сети,</w:t>
            </w:r>
            <w:r w:rsidRPr="00DF11B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текущая работа с лекционным материалом. Решение типовых задач.</w:t>
            </w:r>
          </w:p>
          <w:p w:rsidR="00DF11B3" w:rsidRPr="00DF11B3" w:rsidRDefault="00DF11B3" w:rsidP="00DF11B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DF11B3" w:rsidRPr="00DF11B3" w:rsidRDefault="00DF11B3" w:rsidP="00DF11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Аллотропные модификации углерода, кислорода, фосфора, олова; понятие о химической технологии, биотехнологии, нанотехнологии;</w:t>
            </w:r>
          </w:p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«Биотехнология и генная инженерия — технологии XXI века», «Нанотехнология как приоритетное направление развития науки и производства в Российской Федерации», «Аллотропия металлов», «Плазма — четвертое состояние вещества».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11B3" w:rsidRPr="00DF11B3" w:rsidTr="00EF6CA7">
        <w:trPr>
          <w:trHeight w:val="414"/>
        </w:trPr>
        <w:tc>
          <w:tcPr>
            <w:tcW w:w="2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1.2.</w:t>
            </w:r>
          </w:p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Периодический закон и Периодическая система химических</w:t>
            </w:r>
          </w:p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элементов Д. И. Менделеева и строение атома.</w:t>
            </w:r>
          </w:p>
        </w:tc>
        <w:tc>
          <w:tcPr>
            <w:tcW w:w="9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F11B3" w:rsidRPr="00DF11B3" w:rsidTr="00EF6CA7">
        <w:trPr>
          <w:trHeight w:val="1200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sz w:val="26"/>
                <w:szCs w:val="26"/>
              </w:rPr>
              <w:t>Периодический закон Д. И. Менделеева.</w:t>
            </w: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 xml:space="preserve"> Открытие Д. И. Менделеевым Периодического закона. Периодический закон в формулировке Д. И. Менделеева. Периодическая таблица химических элементов — графическое отображение периодического закона. Структура периодической таблицы: периоды (малые и большие), группы (главная и побочная).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11B3" w:rsidRPr="00DF11B3" w:rsidTr="00EF6CA7">
        <w:trPr>
          <w:trHeight w:val="1200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3 – 4</w:t>
            </w:r>
          </w:p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sz w:val="26"/>
                <w:szCs w:val="26"/>
              </w:rPr>
              <w:t>Строение атома и Периодический закон Д. И. Менделеева.</w:t>
            </w: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 xml:space="preserve"> Атом — сложная частица. Ядро (протоны и нейтроны) и электронная оболочка. Изотопы. Строение электронных оболочек атомов элементов малых периодов. Особенности строения электронных оболочек атомов элементов больших периодов (переходных элементов). Понятие об </w:t>
            </w:r>
            <w:proofErr w:type="spellStart"/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орбиталях</w:t>
            </w:r>
            <w:proofErr w:type="spellEnd"/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. s-, р- и d-</w:t>
            </w:r>
            <w:proofErr w:type="spellStart"/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орбитали</w:t>
            </w:r>
            <w:proofErr w:type="spellEnd"/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. Электронные конфигурации атомов химических элементов. Современная формулировка Периодического закона. Значение Периодического закона и Периодической системы химических элементов Д. И. Менделеева для развития науки и понимания химической картины мира.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11B3" w:rsidRPr="00DF11B3" w:rsidTr="00EF6CA7">
        <w:trPr>
          <w:trHeight w:val="511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№2 </w:t>
            </w: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Написание электронных и электронно-графических формул атомов химических элементов.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F11B3" w:rsidRPr="00DF11B3" w:rsidTr="00EF6CA7">
        <w:trPr>
          <w:trHeight w:val="511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№2:</w:t>
            </w: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Написание электронных и электронно-графических формул атомов химических элементов.</w:t>
            </w:r>
          </w:p>
          <w:p w:rsidR="00DF11B3" w:rsidRPr="00DF11B3" w:rsidRDefault="00DF11B3" w:rsidP="00DF11B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«Моделирование как метод прогнозирования ситуации на производстве», «Изотопы водорода», «Использование радиоактивных изотопов в технических целях», «Рентгеновское излучение и его использование в технике и медицине».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11B3" w:rsidRPr="00DF11B3" w:rsidTr="00EF6CA7">
        <w:trPr>
          <w:trHeight w:val="299"/>
        </w:trPr>
        <w:tc>
          <w:tcPr>
            <w:tcW w:w="2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Тема 1.3.</w:t>
            </w:r>
          </w:p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Строение вещества.</w:t>
            </w:r>
          </w:p>
        </w:tc>
        <w:tc>
          <w:tcPr>
            <w:tcW w:w="9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F11B3" w:rsidRPr="00DF11B3" w:rsidTr="00EF6CA7">
        <w:trPr>
          <w:trHeight w:val="558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Ионная химическая связь.</w:t>
            </w:r>
            <w:r w:rsidRPr="00DF11B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Катионы, их образование из атомов в результате процесса окисления. Анионы, их образование из атомов в результате процесса восстановления. Ионная связь как связь между </w:t>
            </w:r>
            <w:r w:rsidRPr="00DF11B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катионами и анионами за счет электростатического притяжения. Классификация ионов: по составу, знаку заряда, наличию гидратной оболочки. Ионные кристаллические решетки. Свойства веществ с ионным типом кристаллической решетки.</w:t>
            </w: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11B3" w:rsidRPr="00DF11B3" w:rsidTr="00EF6CA7">
        <w:trPr>
          <w:trHeight w:val="334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F11B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Ковалентная химическая связь.</w:t>
            </w:r>
            <w:r w:rsidRPr="00DF11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Механизм образования ковалентной связи (обменный и донорно-акцепторный). Электроотрицательность. Ковалентные полярная и неполярная связи. Кратность ковалентной связи. Молекулярные и атомные кристаллические решетки. Свойства веществ с молекулярными и атомными кристаллическими решетками.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11B3" w:rsidRPr="00DF11B3" w:rsidTr="00EF6CA7">
        <w:trPr>
          <w:trHeight w:val="620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F11B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Металлическая связь. </w:t>
            </w:r>
            <w:r w:rsidRPr="00DF11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Металлическая кристаллическая решетка и металлическая химическая связь. Физические свойства металлов.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11B3" w:rsidRPr="00DF11B3" w:rsidTr="00EF6CA7">
        <w:trPr>
          <w:trHeight w:val="260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Агрегатные состояния веществ и водородная связь</w:t>
            </w:r>
            <w:r w:rsidRPr="00DF11B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Твердое, жидкое и газообразное состояния веществ. Переход вещества из одного агрегатного состояния в другое. Водородная связь.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11B3" w:rsidRPr="00DF11B3" w:rsidTr="00EF6CA7">
        <w:trPr>
          <w:trHeight w:val="258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Чистые вещества и смеси. </w:t>
            </w:r>
            <w:r w:rsidRPr="00DF11B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смеси веществ. Гомогенные и гетерогенные смеси. Состав смесей: объемная и массовая доли компонентов смеси, массовая доля примесей.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11B3" w:rsidRPr="00DF11B3" w:rsidTr="00EF6CA7">
        <w:trPr>
          <w:trHeight w:val="388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Дисперсные системы. </w:t>
            </w:r>
            <w:r w:rsidRPr="00DF11B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дисперсной системе. Дисперсная фаза и дисперсионная среда. Классификация дисперсных систем. Понятие о коллоидных системах.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11B3" w:rsidRPr="00DF11B3" w:rsidTr="00EF6CA7">
        <w:trPr>
          <w:trHeight w:val="388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Практическая работа №3 </w:t>
            </w:r>
            <w:r w:rsidRPr="00DF11B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Ознакомление со свойствами дисперсных систем.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F11B3" w:rsidRPr="00DF11B3" w:rsidTr="00EF6CA7">
        <w:trPr>
          <w:trHeight w:val="388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№3,4:</w:t>
            </w: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F11B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использование Интернет-сети.</w:t>
            </w:r>
          </w:p>
          <w:p w:rsidR="00DF11B3" w:rsidRPr="00DF11B3" w:rsidRDefault="00DF11B3" w:rsidP="00DF11B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DF11B3" w:rsidRPr="00DF11B3" w:rsidRDefault="00DF11B3" w:rsidP="00DF11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 xml:space="preserve">Конденсация. Текучесть. Возгонка. Кристаллизация. Сублимация и десублимация. Эмульсии и суспензии. Золи (в том числе аэрозоли) и гели. Коагуляция. </w:t>
            </w:r>
            <w:proofErr w:type="spellStart"/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Синерезис</w:t>
            </w:r>
            <w:proofErr w:type="spellEnd"/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 xml:space="preserve">«Аморфные вещества в природе, технике, быту», «Охрана окружающей среды от химического загрязнения. Количественные характеристики загрязнения окружающей среды», «Применение твердого и газообразного оксида углерода </w:t>
            </w:r>
            <w:r w:rsidRPr="00DF11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(IV)», «Защита озонового экрана от химического загрязнения», «Косметические гели», «Применение суспензий и эмульсий в строительстве».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11B3" w:rsidRPr="00DF11B3" w:rsidTr="00EF6CA7">
        <w:trPr>
          <w:trHeight w:val="272"/>
        </w:trPr>
        <w:tc>
          <w:tcPr>
            <w:tcW w:w="2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Тема 1.4.</w:t>
            </w:r>
          </w:p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Вода. Растворы. Электролитическая диссоциация.</w:t>
            </w:r>
          </w:p>
        </w:tc>
        <w:tc>
          <w:tcPr>
            <w:tcW w:w="9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F11B3" w:rsidRPr="00DF11B3" w:rsidTr="00EF6CA7">
        <w:trPr>
          <w:trHeight w:val="286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F11B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Вода. Растворы. Растворение. </w:t>
            </w:r>
            <w:r w:rsidRPr="00DF11B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Вода как растворитель. Растворимость веществ. Насыщенные, ненасыщенные, пересыщенные растворы. Зависимость растворимости газов, жидкостей и твердых веществ от различных факторов. Массовая доля растворенного вещества.</w:t>
            </w: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11B3" w:rsidRPr="00DF11B3" w:rsidTr="00EF6CA7">
        <w:trPr>
          <w:trHeight w:val="1680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sz w:val="26"/>
                <w:szCs w:val="26"/>
              </w:rPr>
              <w:t>Электролитическая диссоциация.</w:t>
            </w: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 xml:space="preserve"> Электролиты и </w:t>
            </w:r>
            <w:proofErr w:type="spellStart"/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неэлектроиты</w:t>
            </w:r>
            <w:proofErr w:type="spellEnd"/>
            <w:r w:rsidRPr="00DF11B3">
              <w:rPr>
                <w:rFonts w:ascii="Times New Roman" w:hAnsi="Times New Roman" w:cs="Times New Roman"/>
                <w:sz w:val="26"/>
                <w:szCs w:val="26"/>
              </w:rPr>
              <w:t xml:space="preserve">. Электролитическая диссоциация. Механизмы электролитической диссоциации для веществ с различными типами химической связи. Гидратированные и </w:t>
            </w:r>
            <w:proofErr w:type="spellStart"/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негидратированные</w:t>
            </w:r>
            <w:proofErr w:type="spellEnd"/>
            <w:r w:rsidRPr="00DF11B3">
              <w:rPr>
                <w:rFonts w:ascii="Times New Roman" w:hAnsi="Times New Roman" w:cs="Times New Roman"/>
                <w:sz w:val="26"/>
                <w:szCs w:val="26"/>
              </w:rPr>
              <w:t xml:space="preserve"> ионы. Степень электролитической диссоциации. Сильные и слабые электролиты. Основные положения теории электролитической диссоциации. Кислоты, основания и соли как электролиты.</w:t>
            </w:r>
          </w:p>
        </w:tc>
        <w:tc>
          <w:tcPr>
            <w:tcW w:w="15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11B3" w:rsidRPr="00DF11B3" w:rsidTr="00EF6CA7">
        <w:trPr>
          <w:trHeight w:val="283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 4</w:t>
            </w: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F11B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Приготовление растворов заданной концентрации.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11B3" w:rsidRPr="00DF11B3" w:rsidTr="00EF6CA7">
        <w:trPr>
          <w:trHeight w:val="283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№5:</w:t>
            </w: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Решение задач на нахождение массовой доли растворенного вещества. Составление молекулярных и ионных уравнений реакций в растворах электролитов.</w:t>
            </w:r>
          </w:p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Растворение как физико-химический процесс. Тепловые эффекты при растворении. Применение воды в технических целях.</w:t>
            </w:r>
          </w:p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 xml:space="preserve">«Растворы вокруг нас. Типы растворов.», «Вода как реагент и среда для химического процесса», «Жизнь и деятельность </w:t>
            </w:r>
            <w:proofErr w:type="spellStart"/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С.Аррениуса</w:t>
            </w:r>
            <w:proofErr w:type="spellEnd"/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», «Вклад отечественных ученых в развитие теории электролитической диссоциации.», «Устранение жесткости воды на промышленных предприятиях».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11B3" w:rsidRPr="00DF11B3" w:rsidTr="00EF6CA7">
        <w:tc>
          <w:tcPr>
            <w:tcW w:w="2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Тема 1.5.</w:t>
            </w:r>
          </w:p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 xml:space="preserve">Классификация неорганических соединений и их </w:t>
            </w:r>
            <w:r w:rsidRPr="00DF11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свойства.</w:t>
            </w:r>
          </w:p>
        </w:tc>
        <w:tc>
          <w:tcPr>
            <w:tcW w:w="9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F11B3" w:rsidRPr="00DF11B3" w:rsidTr="00EF6CA7">
        <w:trPr>
          <w:trHeight w:val="460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widowControl w:val="0"/>
              <w:spacing w:after="0" w:line="240" w:lineRule="auto"/>
              <w:jc w:val="both"/>
              <w:rPr>
                <w:rFonts w:ascii="Times New Roman" w:eastAsia="Bookman Old Style" w:hAnsi="Times New Roman" w:cs="Times New Roman"/>
                <w:sz w:val="26"/>
                <w:szCs w:val="26"/>
                <w:lang w:val="en-US" w:eastAsia="en-US"/>
              </w:rPr>
            </w:pPr>
            <w:r w:rsidRPr="00DF11B3">
              <w:rPr>
                <w:rFonts w:ascii="Times New Roman" w:eastAsia="Bookman Old Style" w:hAnsi="Times New Roman" w:cs="Times New Roman"/>
                <w:b/>
                <w:color w:val="231F20"/>
                <w:sz w:val="26"/>
                <w:szCs w:val="26"/>
                <w:lang w:eastAsia="en-US"/>
              </w:rPr>
              <w:t>Кислоты и их свойства.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  <w:t xml:space="preserve"> Кислоты как электролиты, их классификация по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pacing w:val="54"/>
                <w:sz w:val="26"/>
                <w:szCs w:val="26"/>
                <w:lang w:eastAsia="en-US"/>
              </w:rPr>
              <w:t xml:space="preserve"> 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  <w:t>различным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pacing w:val="-19"/>
                <w:sz w:val="26"/>
                <w:szCs w:val="26"/>
                <w:lang w:eastAsia="en-US"/>
              </w:rPr>
              <w:t xml:space="preserve"> 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  <w:t>признакам.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pacing w:val="-19"/>
                <w:sz w:val="26"/>
                <w:szCs w:val="26"/>
                <w:lang w:eastAsia="en-US"/>
              </w:rPr>
              <w:t xml:space="preserve"> 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  <w:t>Химические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pacing w:val="-19"/>
                <w:sz w:val="26"/>
                <w:szCs w:val="26"/>
                <w:lang w:eastAsia="en-US"/>
              </w:rPr>
              <w:t xml:space="preserve"> 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  <w:t>свойства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pacing w:val="-19"/>
                <w:sz w:val="26"/>
                <w:szCs w:val="26"/>
                <w:lang w:eastAsia="en-US"/>
              </w:rPr>
              <w:t xml:space="preserve"> 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  <w:t>кислот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pacing w:val="-19"/>
                <w:sz w:val="26"/>
                <w:szCs w:val="26"/>
                <w:lang w:eastAsia="en-US"/>
              </w:rPr>
              <w:t xml:space="preserve"> 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  <w:t>в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pacing w:val="-19"/>
                <w:sz w:val="26"/>
                <w:szCs w:val="26"/>
                <w:lang w:eastAsia="en-US"/>
              </w:rPr>
              <w:t xml:space="preserve"> 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  <w:t>свете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pacing w:val="-19"/>
                <w:sz w:val="26"/>
                <w:szCs w:val="26"/>
                <w:lang w:eastAsia="en-US"/>
              </w:rPr>
              <w:t xml:space="preserve"> 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  <w:t>теории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pacing w:val="-19"/>
                <w:sz w:val="26"/>
                <w:szCs w:val="26"/>
                <w:lang w:eastAsia="en-US"/>
              </w:rPr>
              <w:t xml:space="preserve"> 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  <w:t xml:space="preserve">электролитической диссоциации. Особенности взаимодействия 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  <w:lastRenderedPageBreak/>
              <w:t>концентрированной серной и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pacing w:val="-23"/>
                <w:sz w:val="26"/>
                <w:szCs w:val="26"/>
                <w:lang w:eastAsia="en-US"/>
              </w:rPr>
              <w:t xml:space="preserve"> 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  <w:t>азотной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w w:val="99"/>
                <w:sz w:val="26"/>
                <w:szCs w:val="26"/>
                <w:lang w:eastAsia="en-US"/>
              </w:rPr>
              <w:t xml:space="preserve"> 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  <w:t>кислот с металлами. Основные способы получения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pacing w:val="-14"/>
                <w:sz w:val="26"/>
                <w:szCs w:val="26"/>
                <w:lang w:eastAsia="en-US"/>
              </w:rPr>
              <w:t xml:space="preserve"> 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  <w:t xml:space="preserve">кислот. 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11B3" w:rsidRPr="00DF11B3" w:rsidTr="00EF6CA7">
        <w:trPr>
          <w:trHeight w:val="1122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widowControl w:val="0"/>
              <w:spacing w:after="0" w:line="240" w:lineRule="auto"/>
              <w:jc w:val="both"/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</w:pPr>
            <w:r w:rsidRPr="00DF11B3">
              <w:rPr>
                <w:rFonts w:ascii="Times New Roman" w:eastAsia="Bookman Old Style" w:hAnsi="Times New Roman" w:cs="Times New Roman"/>
                <w:b/>
                <w:color w:val="231F20"/>
                <w:sz w:val="26"/>
                <w:szCs w:val="26"/>
                <w:lang w:eastAsia="en-US"/>
              </w:rPr>
              <w:t xml:space="preserve">Основания и их свойства. 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  <w:t>Основания как электролиты, их классификация по различным признакам. Химические свойства оснований в свете теории электролитической диссоциации. Разложение нерастворимых в воде оснований. Основные способы получения оснований.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11B3" w:rsidRPr="00DF11B3" w:rsidTr="00EF6CA7">
        <w:trPr>
          <w:trHeight w:val="460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widowControl w:val="0"/>
              <w:spacing w:after="0" w:line="240" w:lineRule="auto"/>
              <w:jc w:val="both"/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</w:pPr>
            <w:r w:rsidRPr="00DF11B3">
              <w:rPr>
                <w:rFonts w:ascii="Times New Roman" w:eastAsia="Bookman Old Style" w:hAnsi="Times New Roman" w:cs="Times New Roman"/>
                <w:b/>
                <w:color w:val="231F20"/>
                <w:sz w:val="26"/>
                <w:szCs w:val="26"/>
                <w:lang w:eastAsia="en-US"/>
              </w:rPr>
              <w:t>Соли и их свойства.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  <w:t xml:space="preserve"> Соли как электролиты. Соли средние, кислые и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pacing w:val="56"/>
                <w:sz w:val="26"/>
                <w:szCs w:val="26"/>
                <w:lang w:eastAsia="en-US"/>
              </w:rPr>
              <w:t xml:space="preserve"> 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  <w:t>основные.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w w:val="111"/>
                <w:sz w:val="26"/>
                <w:szCs w:val="26"/>
                <w:lang w:eastAsia="en-US"/>
              </w:rPr>
              <w:t xml:space="preserve"> 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  <w:t>Химические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pacing w:val="-32"/>
                <w:sz w:val="26"/>
                <w:szCs w:val="26"/>
                <w:lang w:eastAsia="en-US"/>
              </w:rPr>
              <w:t xml:space="preserve"> 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pacing w:val="-3"/>
                <w:sz w:val="26"/>
                <w:szCs w:val="26"/>
                <w:lang w:eastAsia="en-US"/>
              </w:rPr>
              <w:t>свойства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pacing w:val="-32"/>
                <w:sz w:val="26"/>
                <w:szCs w:val="26"/>
                <w:lang w:eastAsia="en-US"/>
              </w:rPr>
              <w:t xml:space="preserve"> 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  <w:t>солей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pacing w:val="-32"/>
                <w:sz w:val="26"/>
                <w:szCs w:val="26"/>
                <w:lang w:eastAsia="en-US"/>
              </w:rPr>
              <w:t xml:space="preserve"> 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  <w:t>в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pacing w:val="-32"/>
                <w:sz w:val="26"/>
                <w:szCs w:val="26"/>
                <w:lang w:eastAsia="en-US"/>
              </w:rPr>
              <w:t xml:space="preserve"> 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pacing w:val="-3"/>
                <w:sz w:val="26"/>
                <w:szCs w:val="26"/>
                <w:lang w:eastAsia="en-US"/>
              </w:rPr>
              <w:t>свете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pacing w:val="-32"/>
                <w:sz w:val="26"/>
                <w:szCs w:val="26"/>
                <w:lang w:eastAsia="en-US"/>
              </w:rPr>
              <w:t xml:space="preserve"> 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pacing w:val="-3"/>
                <w:sz w:val="26"/>
                <w:szCs w:val="26"/>
                <w:lang w:eastAsia="en-US"/>
              </w:rPr>
              <w:t>теории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pacing w:val="-32"/>
                <w:sz w:val="26"/>
                <w:szCs w:val="26"/>
                <w:lang w:eastAsia="en-US"/>
              </w:rPr>
              <w:t xml:space="preserve"> 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  <w:t>электролитической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pacing w:val="-32"/>
                <w:sz w:val="26"/>
                <w:szCs w:val="26"/>
                <w:lang w:eastAsia="en-US"/>
              </w:rPr>
              <w:t xml:space="preserve"> 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pacing w:val="-3"/>
                <w:sz w:val="26"/>
                <w:szCs w:val="26"/>
                <w:lang w:eastAsia="en-US"/>
              </w:rPr>
              <w:t>диссоциации.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pacing w:val="-32"/>
                <w:sz w:val="26"/>
                <w:szCs w:val="26"/>
                <w:lang w:eastAsia="en-US"/>
              </w:rPr>
              <w:t xml:space="preserve"> 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pacing w:val="-3"/>
                <w:sz w:val="26"/>
                <w:szCs w:val="26"/>
                <w:lang w:eastAsia="en-US"/>
              </w:rPr>
              <w:t>Способы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pacing w:val="-2"/>
                <w:w w:val="95"/>
                <w:sz w:val="26"/>
                <w:szCs w:val="26"/>
                <w:lang w:eastAsia="en-US"/>
              </w:rPr>
              <w:t xml:space="preserve"> 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  <w:t>получения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pacing w:val="28"/>
                <w:sz w:val="26"/>
                <w:szCs w:val="26"/>
                <w:lang w:eastAsia="en-US"/>
              </w:rPr>
              <w:t xml:space="preserve"> 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  <w:t>солей. Гидролиз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pacing w:val="25"/>
                <w:sz w:val="26"/>
                <w:szCs w:val="26"/>
                <w:lang w:eastAsia="en-US"/>
              </w:rPr>
              <w:t xml:space="preserve"> 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  <w:t>солей.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11B3" w:rsidRPr="00DF11B3" w:rsidTr="00EF6CA7">
        <w:trPr>
          <w:trHeight w:val="769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widowControl w:val="0"/>
              <w:spacing w:after="0" w:line="240" w:lineRule="auto"/>
              <w:jc w:val="both"/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</w:pPr>
            <w:r w:rsidRPr="00DF11B3">
              <w:rPr>
                <w:rFonts w:ascii="Times New Roman" w:eastAsia="Bookman Old Style" w:hAnsi="Times New Roman" w:cs="Times New Roman"/>
                <w:b/>
                <w:color w:val="231F20"/>
                <w:sz w:val="26"/>
                <w:szCs w:val="26"/>
                <w:lang w:eastAsia="en-US"/>
              </w:rPr>
              <w:t>Оксиды и их свойства.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  <w:t xml:space="preserve"> Солеобразующие и несолеобразующие оксиды.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pacing w:val="12"/>
                <w:sz w:val="26"/>
                <w:szCs w:val="26"/>
                <w:lang w:eastAsia="en-US"/>
              </w:rPr>
              <w:t xml:space="preserve"> 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  <w:t>Основные,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w w:val="96"/>
                <w:sz w:val="26"/>
                <w:szCs w:val="26"/>
                <w:lang w:eastAsia="en-US"/>
              </w:rPr>
              <w:t xml:space="preserve"> 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  <w:t>амфотерные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pacing w:val="-28"/>
                <w:sz w:val="26"/>
                <w:szCs w:val="26"/>
                <w:lang w:eastAsia="en-US"/>
              </w:rPr>
              <w:t xml:space="preserve"> 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  <w:t>и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pacing w:val="-28"/>
                <w:sz w:val="26"/>
                <w:szCs w:val="26"/>
                <w:lang w:eastAsia="en-US"/>
              </w:rPr>
              <w:t xml:space="preserve"> 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  <w:t>кислотные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pacing w:val="-28"/>
                <w:sz w:val="26"/>
                <w:szCs w:val="26"/>
                <w:lang w:eastAsia="en-US"/>
              </w:rPr>
              <w:t xml:space="preserve"> 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  <w:t>оксиды.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pacing w:val="-28"/>
                <w:sz w:val="26"/>
                <w:szCs w:val="26"/>
                <w:lang w:eastAsia="en-US"/>
              </w:rPr>
              <w:t xml:space="preserve"> 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  <w:t>Зависимость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pacing w:val="-28"/>
                <w:sz w:val="26"/>
                <w:szCs w:val="26"/>
                <w:lang w:eastAsia="en-US"/>
              </w:rPr>
              <w:t xml:space="preserve"> 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  <w:t>характера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pacing w:val="-28"/>
                <w:sz w:val="26"/>
                <w:szCs w:val="26"/>
                <w:lang w:eastAsia="en-US"/>
              </w:rPr>
              <w:t xml:space="preserve"> 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  <w:t>оксида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pacing w:val="-28"/>
                <w:sz w:val="26"/>
                <w:szCs w:val="26"/>
                <w:lang w:eastAsia="en-US"/>
              </w:rPr>
              <w:t xml:space="preserve"> 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  <w:t>от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pacing w:val="-28"/>
                <w:sz w:val="26"/>
                <w:szCs w:val="26"/>
                <w:lang w:eastAsia="en-US"/>
              </w:rPr>
              <w:t xml:space="preserve"> 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  <w:t>степени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pacing w:val="-28"/>
                <w:sz w:val="26"/>
                <w:szCs w:val="26"/>
                <w:lang w:eastAsia="en-US"/>
              </w:rPr>
              <w:t xml:space="preserve"> 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  <w:t>окисления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pacing w:val="-7"/>
                <w:sz w:val="26"/>
                <w:szCs w:val="26"/>
                <w:lang w:eastAsia="en-US"/>
              </w:rPr>
              <w:t xml:space="preserve"> 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  <w:t>образующего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pacing w:val="-7"/>
                <w:sz w:val="26"/>
                <w:szCs w:val="26"/>
                <w:lang w:eastAsia="en-US"/>
              </w:rPr>
              <w:t xml:space="preserve"> 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  <w:t>его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pacing w:val="-7"/>
                <w:sz w:val="26"/>
                <w:szCs w:val="26"/>
                <w:lang w:eastAsia="en-US"/>
              </w:rPr>
              <w:t xml:space="preserve"> 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  <w:t>металла.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pacing w:val="-7"/>
                <w:sz w:val="26"/>
                <w:szCs w:val="26"/>
                <w:lang w:eastAsia="en-US"/>
              </w:rPr>
              <w:t xml:space="preserve"> 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  <w:t>Химические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pacing w:val="-7"/>
                <w:sz w:val="26"/>
                <w:szCs w:val="26"/>
                <w:lang w:eastAsia="en-US"/>
              </w:rPr>
              <w:t xml:space="preserve"> 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  <w:t>свойства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pacing w:val="-7"/>
                <w:sz w:val="26"/>
                <w:szCs w:val="26"/>
                <w:lang w:eastAsia="en-US"/>
              </w:rPr>
              <w:t xml:space="preserve"> 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  <w:t>оксидов.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pacing w:val="-7"/>
                <w:sz w:val="26"/>
                <w:szCs w:val="26"/>
                <w:lang w:eastAsia="en-US"/>
              </w:rPr>
              <w:t xml:space="preserve"> 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  <w:t>Получение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pacing w:val="-7"/>
                <w:sz w:val="26"/>
                <w:szCs w:val="26"/>
                <w:lang w:eastAsia="en-US"/>
              </w:rPr>
              <w:t xml:space="preserve"> 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  <w:t>оксидов.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11B3" w:rsidRPr="00DF11B3" w:rsidTr="00EF6CA7">
        <w:trPr>
          <w:trHeight w:val="769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№6:</w:t>
            </w: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Интернет-сети.</w:t>
            </w:r>
          </w:p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DF11B3" w:rsidRPr="00DF11B3" w:rsidRDefault="00DF11B3" w:rsidP="00DF11B3">
            <w:pPr>
              <w:spacing w:after="0" w:line="240" w:lineRule="auto"/>
              <w:ind w:right="120" w:hanging="23"/>
              <w:jc w:val="both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color w:val="231F20"/>
                <w:spacing w:val="-4"/>
                <w:sz w:val="26"/>
                <w:szCs w:val="26"/>
              </w:rPr>
              <w:t>Прави</w:t>
            </w:r>
            <w:r w:rsidRPr="00DF11B3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ла</w:t>
            </w:r>
            <w:r w:rsidRPr="00DF11B3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DF11B3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разбавления</w:t>
            </w:r>
            <w:r w:rsidRPr="00DF11B3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DF11B3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серной</w:t>
            </w:r>
            <w:r w:rsidRPr="00DF11B3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DF11B3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кислоты.</w:t>
            </w:r>
            <w:r w:rsidRPr="00DF11B3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DF11B3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Использование</w:t>
            </w:r>
            <w:r w:rsidRPr="00DF11B3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DF11B3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серной</w:t>
            </w:r>
            <w:r w:rsidRPr="00DF11B3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DF11B3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кислоты</w:t>
            </w:r>
            <w:r w:rsidRPr="00DF11B3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DF11B3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в</w:t>
            </w:r>
            <w:r w:rsidRPr="00DF11B3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DF11B3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промышленности.</w:t>
            </w:r>
            <w:r w:rsidRPr="00DF11B3">
              <w:rPr>
                <w:rFonts w:ascii="Times New Roman" w:hAnsi="Times New Roman" w:cs="Times New Roman"/>
                <w:color w:val="231F20"/>
                <w:w w:val="111"/>
                <w:sz w:val="26"/>
                <w:szCs w:val="26"/>
              </w:rPr>
              <w:t xml:space="preserve"> </w:t>
            </w:r>
            <w:r w:rsidRPr="00DF11B3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Едкие</w:t>
            </w:r>
            <w:r w:rsidRPr="00DF11B3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DF11B3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щелочи,</w:t>
            </w:r>
            <w:r w:rsidRPr="00DF11B3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DF11B3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их</w:t>
            </w:r>
            <w:r w:rsidRPr="00DF11B3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DF11B3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использование</w:t>
            </w:r>
            <w:r w:rsidRPr="00DF11B3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DF11B3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в</w:t>
            </w:r>
            <w:r w:rsidRPr="00DF11B3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DF11B3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промышленности.</w:t>
            </w:r>
          </w:p>
          <w:p w:rsidR="00DF11B3" w:rsidRPr="00DF11B3" w:rsidRDefault="00DF11B3" w:rsidP="00DF11B3">
            <w:pPr>
              <w:widowControl w:val="0"/>
              <w:spacing w:after="0" w:line="240" w:lineRule="auto"/>
              <w:jc w:val="both"/>
              <w:rPr>
                <w:rFonts w:ascii="Times New Roman" w:eastAsia="Bookman Old Style" w:hAnsi="Times New Roman" w:cs="Times New Roman"/>
                <w:b/>
                <w:color w:val="231F20"/>
                <w:sz w:val="26"/>
                <w:szCs w:val="26"/>
                <w:lang w:eastAsia="en-US"/>
              </w:rPr>
            </w:pPr>
            <w:r w:rsidRPr="00DF11B3">
              <w:rPr>
                <w:rFonts w:ascii="Times New Roman" w:eastAsia="Bookman Old Style" w:hAnsi="Times New Roman" w:cs="Times New Roman"/>
                <w:sz w:val="26"/>
                <w:szCs w:val="26"/>
                <w:lang w:eastAsia="en-US"/>
              </w:rPr>
              <w:t>«Серная кислота — «хлеб химической промышленности», «Поваренная соль как химическое сырье», «Многоликий карбонат кальция: в природе, в промышленности, в быту».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11B3" w:rsidRPr="00DF11B3" w:rsidTr="00EF6CA7">
        <w:tc>
          <w:tcPr>
            <w:tcW w:w="2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Тема 1.6.</w:t>
            </w:r>
          </w:p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Химические реакции.</w:t>
            </w:r>
          </w:p>
        </w:tc>
        <w:tc>
          <w:tcPr>
            <w:tcW w:w="9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F11B3" w:rsidRPr="00DF11B3" w:rsidTr="00EF6CA7"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widowControl w:val="0"/>
              <w:spacing w:after="0" w:line="240" w:lineRule="auto"/>
              <w:jc w:val="both"/>
              <w:rPr>
                <w:rFonts w:ascii="Times New Roman" w:eastAsia="Bookman Old Style" w:hAnsi="Times New Roman" w:cs="Times New Roman"/>
                <w:b/>
                <w:bCs/>
                <w:iCs/>
                <w:sz w:val="26"/>
                <w:szCs w:val="26"/>
                <w:lang w:eastAsia="en-US"/>
              </w:rPr>
            </w:pPr>
            <w:r w:rsidRPr="00DF11B3">
              <w:rPr>
                <w:rFonts w:ascii="Times New Roman" w:eastAsia="Bookman Old Style" w:hAnsi="Times New Roman" w:cs="Times New Roman"/>
                <w:b/>
                <w:color w:val="231F20"/>
                <w:spacing w:val="4"/>
                <w:sz w:val="26"/>
                <w:szCs w:val="26"/>
                <w:lang w:eastAsia="en-US"/>
              </w:rPr>
              <w:t>Классификация химических реакций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pacing w:val="4"/>
                <w:sz w:val="26"/>
                <w:szCs w:val="26"/>
                <w:lang w:eastAsia="en-US"/>
              </w:rPr>
              <w:t xml:space="preserve">. Реакции соединения, 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pacing w:val="3"/>
                <w:sz w:val="26"/>
                <w:szCs w:val="26"/>
                <w:lang w:eastAsia="en-US"/>
              </w:rPr>
              <w:t>разложения,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pacing w:val="29"/>
                <w:sz w:val="26"/>
                <w:szCs w:val="26"/>
                <w:lang w:eastAsia="en-US"/>
              </w:rPr>
              <w:t xml:space="preserve"> 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pacing w:val="3"/>
                <w:sz w:val="26"/>
                <w:szCs w:val="26"/>
                <w:lang w:eastAsia="en-US"/>
              </w:rPr>
              <w:t>за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  <w:t>мещения, обмена. Каталитические реакции. Обратимые и необратимые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pacing w:val="24"/>
                <w:sz w:val="26"/>
                <w:szCs w:val="26"/>
                <w:lang w:eastAsia="en-US"/>
              </w:rPr>
              <w:t xml:space="preserve"> 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  <w:t>реакции.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pacing w:val="2"/>
                <w:w w:val="98"/>
                <w:sz w:val="26"/>
                <w:szCs w:val="26"/>
                <w:lang w:eastAsia="en-US"/>
              </w:rPr>
              <w:t xml:space="preserve"> 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  <w:t>Гомогенные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pacing w:val="-31"/>
                <w:sz w:val="26"/>
                <w:szCs w:val="26"/>
                <w:lang w:eastAsia="en-US"/>
              </w:rPr>
              <w:t xml:space="preserve"> 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  <w:t>и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pacing w:val="-31"/>
                <w:sz w:val="26"/>
                <w:szCs w:val="26"/>
                <w:lang w:eastAsia="en-US"/>
              </w:rPr>
              <w:t xml:space="preserve"> 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  <w:t>гетерогенные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pacing w:val="-31"/>
                <w:sz w:val="26"/>
                <w:szCs w:val="26"/>
                <w:lang w:eastAsia="en-US"/>
              </w:rPr>
              <w:t xml:space="preserve"> 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  <w:t>реакции.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pacing w:val="-31"/>
                <w:sz w:val="26"/>
                <w:szCs w:val="26"/>
                <w:lang w:eastAsia="en-US"/>
              </w:rPr>
              <w:t xml:space="preserve"> 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  <w:t>Экзотермические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pacing w:val="-31"/>
                <w:sz w:val="26"/>
                <w:szCs w:val="26"/>
                <w:lang w:eastAsia="en-US"/>
              </w:rPr>
              <w:t xml:space="preserve"> 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  <w:t>и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pacing w:val="-31"/>
                <w:sz w:val="26"/>
                <w:szCs w:val="26"/>
                <w:lang w:eastAsia="en-US"/>
              </w:rPr>
              <w:t xml:space="preserve"> 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  <w:t>эндотермические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pacing w:val="-31"/>
                <w:sz w:val="26"/>
                <w:szCs w:val="26"/>
                <w:lang w:eastAsia="en-US"/>
              </w:rPr>
              <w:t xml:space="preserve"> 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  <w:t>реакции.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w w:val="98"/>
                <w:sz w:val="26"/>
                <w:szCs w:val="26"/>
                <w:lang w:eastAsia="en-US"/>
              </w:rPr>
              <w:t xml:space="preserve"> 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  <w:t>Тепловой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pacing w:val="-16"/>
                <w:sz w:val="26"/>
                <w:szCs w:val="26"/>
                <w:lang w:eastAsia="en-US"/>
              </w:rPr>
              <w:t xml:space="preserve"> 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  <w:t>эффект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pacing w:val="-16"/>
                <w:sz w:val="26"/>
                <w:szCs w:val="26"/>
                <w:lang w:eastAsia="en-US"/>
              </w:rPr>
              <w:t xml:space="preserve"> 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  <w:t>химических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pacing w:val="-16"/>
                <w:sz w:val="26"/>
                <w:szCs w:val="26"/>
                <w:lang w:eastAsia="en-US"/>
              </w:rPr>
              <w:t xml:space="preserve"> 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  <w:t>реакций.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pacing w:val="-16"/>
                <w:sz w:val="26"/>
                <w:szCs w:val="26"/>
                <w:lang w:eastAsia="en-US"/>
              </w:rPr>
              <w:t xml:space="preserve"> Термохимические уравнения.</w:t>
            </w: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11B3" w:rsidRPr="00DF11B3" w:rsidTr="00EF6CA7">
        <w:trPr>
          <w:trHeight w:val="854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Окислительно-восстановительные реакции</w:t>
            </w:r>
            <w:r w:rsidRPr="00DF11B3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 Степень окисления. Окислитель и восстановление. Восстановитель и окисление. Метод электронного баланса для составления уравнений окислительно-восстановительных реакций.</w:t>
            </w: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11B3" w:rsidRPr="00DF11B3" w:rsidTr="00EF6CA7">
        <w:trPr>
          <w:trHeight w:val="75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Скорость химических реакций</w:t>
            </w:r>
            <w:r w:rsidRPr="00DF11B3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 Понятие о скорости химических реакций. Зависимость скорости химических реакций от различных факторов: природы реагирующих веществ, их концентрации, температуры, поверхности соприкосновения и использования катализаторов.</w:t>
            </w: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11B3" w:rsidRPr="00DF11B3" w:rsidTr="00EF6CA7">
        <w:trPr>
          <w:trHeight w:val="261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Обратимость химических реакций</w:t>
            </w:r>
            <w:r w:rsidRPr="00DF11B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 Обратимые и необратимые реакции. Химическое равновесие и способы его смещения.</w:t>
            </w:r>
          </w:p>
        </w:tc>
        <w:tc>
          <w:tcPr>
            <w:tcW w:w="15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11B3" w:rsidRPr="00DF11B3" w:rsidTr="00EF6CA7">
        <w:trPr>
          <w:trHeight w:val="261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 5 </w:t>
            </w:r>
            <w:r w:rsidRPr="00DF11B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Влияние различных факторов на скорость химических реакций.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F11B3" w:rsidRPr="00DF11B3" w:rsidTr="00EF6CA7">
        <w:trPr>
          <w:trHeight w:val="261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№7,8:</w:t>
            </w: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Решение задач по теме.</w:t>
            </w:r>
          </w:p>
          <w:p w:rsidR="00DF11B3" w:rsidRPr="00DF11B3" w:rsidRDefault="00DF11B3" w:rsidP="00DF11B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DF11B3" w:rsidRPr="00DF11B3" w:rsidRDefault="00DF11B3" w:rsidP="00DF11B3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Практическое</w:t>
            </w:r>
            <w:r w:rsidRPr="00DF11B3">
              <w:rPr>
                <w:rFonts w:ascii="Times New Roman" w:hAnsi="Times New Roman" w:cs="Times New Roman"/>
                <w:color w:val="231F20"/>
                <w:spacing w:val="21"/>
                <w:sz w:val="26"/>
                <w:szCs w:val="26"/>
              </w:rPr>
              <w:t xml:space="preserve"> </w:t>
            </w:r>
            <w:r w:rsidRPr="00DF11B3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применение</w:t>
            </w:r>
            <w:r w:rsidRPr="00DF11B3">
              <w:rPr>
                <w:rFonts w:ascii="Times New Roman" w:hAnsi="Times New Roman" w:cs="Times New Roman"/>
                <w:color w:val="231F20"/>
                <w:spacing w:val="21"/>
                <w:sz w:val="26"/>
                <w:szCs w:val="26"/>
              </w:rPr>
              <w:t xml:space="preserve"> </w:t>
            </w:r>
            <w:r w:rsidRPr="00DF11B3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электролиза.</w:t>
            </w:r>
            <w:r w:rsidRPr="00DF11B3">
              <w:rPr>
                <w:rFonts w:ascii="Times New Roman" w:hAnsi="Times New Roman" w:cs="Times New Roman"/>
                <w:color w:val="231F20"/>
                <w:spacing w:val="21"/>
                <w:sz w:val="26"/>
                <w:szCs w:val="26"/>
              </w:rPr>
              <w:t xml:space="preserve"> </w:t>
            </w:r>
            <w:r w:rsidRPr="00DF11B3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Катализ.</w:t>
            </w:r>
            <w:r w:rsidRPr="00DF11B3">
              <w:rPr>
                <w:rFonts w:ascii="Times New Roman" w:hAnsi="Times New Roman" w:cs="Times New Roman"/>
                <w:color w:val="231F20"/>
                <w:spacing w:val="-16"/>
                <w:sz w:val="26"/>
                <w:szCs w:val="26"/>
              </w:rPr>
              <w:t xml:space="preserve"> </w:t>
            </w:r>
            <w:r w:rsidRPr="00DF11B3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Гомогенные</w:t>
            </w:r>
            <w:r w:rsidRPr="00DF11B3">
              <w:rPr>
                <w:rFonts w:ascii="Times New Roman" w:hAnsi="Times New Roman" w:cs="Times New Roman"/>
                <w:color w:val="231F20"/>
                <w:spacing w:val="-16"/>
                <w:sz w:val="26"/>
                <w:szCs w:val="26"/>
              </w:rPr>
              <w:t xml:space="preserve"> </w:t>
            </w:r>
            <w:r w:rsidRPr="00DF11B3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</w:t>
            </w:r>
            <w:r w:rsidRPr="00DF11B3">
              <w:rPr>
                <w:rFonts w:ascii="Times New Roman" w:hAnsi="Times New Roman" w:cs="Times New Roman"/>
                <w:color w:val="231F20"/>
                <w:spacing w:val="-16"/>
                <w:sz w:val="26"/>
                <w:szCs w:val="26"/>
              </w:rPr>
              <w:t xml:space="preserve"> </w:t>
            </w:r>
            <w:r w:rsidRPr="00DF11B3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гетерогенные</w:t>
            </w:r>
            <w:r w:rsidRPr="00DF11B3">
              <w:rPr>
                <w:rFonts w:ascii="Times New Roman" w:hAnsi="Times New Roman" w:cs="Times New Roman"/>
                <w:color w:val="231F20"/>
                <w:spacing w:val="-16"/>
                <w:sz w:val="26"/>
                <w:szCs w:val="26"/>
              </w:rPr>
              <w:t xml:space="preserve"> </w:t>
            </w:r>
            <w:r w:rsidRPr="00DF11B3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катализаторы.</w:t>
            </w:r>
            <w:r w:rsidRPr="00DF11B3">
              <w:rPr>
                <w:rFonts w:ascii="Times New Roman" w:hAnsi="Times New Roman" w:cs="Times New Roman"/>
                <w:color w:val="231F20"/>
                <w:spacing w:val="-16"/>
                <w:sz w:val="26"/>
                <w:szCs w:val="26"/>
              </w:rPr>
              <w:t xml:space="preserve"> </w:t>
            </w:r>
            <w:r w:rsidRPr="00DF11B3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Промоторы.</w:t>
            </w:r>
            <w:r w:rsidRPr="00DF11B3">
              <w:rPr>
                <w:rFonts w:ascii="Times New Roman" w:hAnsi="Times New Roman" w:cs="Times New Roman"/>
                <w:color w:val="231F20"/>
                <w:spacing w:val="-16"/>
                <w:sz w:val="26"/>
                <w:szCs w:val="26"/>
              </w:rPr>
              <w:t xml:space="preserve"> </w:t>
            </w:r>
            <w:r w:rsidRPr="00DF11B3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Каталитические</w:t>
            </w:r>
            <w:r w:rsidRPr="00DF11B3">
              <w:rPr>
                <w:rFonts w:ascii="Times New Roman" w:hAnsi="Times New Roman" w:cs="Times New Roman"/>
                <w:color w:val="231F20"/>
                <w:w w:val="99"/>
                <w:sz w:val="26"/>
                <w:szCs w:val="26"/>
              </w:rPr>
              <w:t xml:space="preserve"> </w:t>
            </w:r>
            <w:r w:rsidRPr="00DF11B3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яды.</w:t>
            </w:r>
            <w:r w:rsidRPr="00DF11B3"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  <w:t xml:space="preserve"> </w:t>
            </w:r>
            <w:r w:rsidRPr="00DF11B3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Ингибиторы. Производство</w:t>
            </w:r>
            <w:r w:rsidRPr="00DF11B3">
              <w:rPr>
                <w:rFonts w:ascii="Times New Roman" w:hAnsi="Times New Roman" w:cs="Times New Roman"/>
                <w:color w:val="231F20"/>
                <w:spacing w:val="-28"/>
                <w:sz w:val="26"/>
                <w:szCs w:val="26"/>
              </w:rPr>
              <w:t xml:space="preserve"> </w:t>
            </w:r>
            <w:r w:rsidRPr="00DF11B3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аммиака:</w:t>
            </w:r>
            <w:r w:rsidRPr="00DF11B3">
              <w:rPr>
                <w:rFonts w:ascii="Times New Roman" w:hAnsi="Times New Roman" w:cs="Times New Roman"/>
                <w:color w:val="231F20"/>
                <w:spacing w:val="-28"/>
                <w:sz w:val="26"/>
                <w:szCs w:val="26"/>
              </w:rPr>
              <w:t xml:space="preserve"> </w:t>
            </w:r>
            <w:r w:rsidRPr="00DF11B3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сырье,</w:t>
            </w:r>
            <w:r w:rsidRPr="00DF11B3">
              <w:rPr>
                <w:rFonts w:ascii="Times New Roman" w:hAnsi="Times New Roman" w:cs="Times New Roman"/>
                <w:color w:val="231F20"/>
                <w:spacing w:val="-28"/>
                <w:sz w:val="26"/>
                <w:szCs w:val="26"/>
              </w:rPr>
              <w:t xml:space="preserve"> </w:t>
            </w:r>
            <w:r w:rsidRPr="00DF11B3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аппаратура,</w:t>
            </w:r>
            <w:r w:rsidRPr="00DF11B3">
              <w:rPr>
                <w:rFonts w:ascii="Times New Roman" w:hAnsi="Times New Roman" w:cs="Times New Roman"/>
                <w:color w:val="231F20"/>
                <w:spacing w:val="-28"/>
                <w:sz w:val="26"/>
                <w:szCs w:val="26"/>
              </w:rPr>
              <w:t xml:space="preserve"> </w:t>
            </w:r>
            <w:r w:rsidRPr="00DF11B3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научные</w:t>
            </w:r>
            <w:r w:rsidRPr="00DF11B3">
              <w:rPr>
                <w:rFonts w:ascii="Times New Roman" w:hAnsi="Times New Roman" w:cs="Times New Roman"/>
                <w:color w:val="231F20"/>
                <w:spacing w:val="-28"/>
                <w:sz w:val="26"/>
                <w:szCs w:val="26"/>
              </w:rPr>
              <w:t xml:space="preserve"> </w:t>
            </w:r>
            <w:r w:rsidRPr="00DF11B3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принципы.</w:t>
            </w:r>
          </w:p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 xml:space="preserve">«Реакции горения на производстве и в быту», «Электролиз растворов электролитов», «Электролиз расплавов электролитов», «Практическое применение электролиза: рафинирование, гальванопластика, гальваностегия», «История получения и производства алюминия», «Электролитическое получение и рафинирование меди», «Жизнь и деятельность </w:t>
            </w:r>
            <w:proofErr w:type="spellStart"/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Г.Дэви</w:t>
            </w:r>
            <w:proofErr w:type="spellEnd"/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11B3" w:rsidRPr="00DF11B3" w:rsidTr="00EF6CA7">
        <w:tc>
          <w:tcPr>
            <w:tcW w:w="2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Тема 1.7.</w:t>
            </w:r>
          </w:p>
          <w:p w:rsidR="00DF11B3" w:rsidRPr="00DF11B3" w:rsidRDefault="00DF11B3" w:rsidP="00DF11B3">
            <w:pPr>
              <w:widowControl w:val="0"/>
              <w:tabs>
                <w:tab w:val="left" w:pos="3455"/>
              </w:tabs>
              <w:spacing w:after="0" w:line="240" w:lineRule="auto"/>
              <w:jc w:val="both"/>
              <w:outlineLvl w:val="3"/>
              <w:rPr>
                <w:rFonts w:ascii="Times New Roman" w:eastAsia="Arial" w:hAnsi="Times New Roman" w:cs="Times New Roman"/>
                <w:sz w:val="26"/>
                <w:szCs w:val="26"/>
                <w:lang w:val="en-US" w:eastAsia="en-US"/>
              </w:rPr>
            </w:pPr>
            <w:r w:rsidRPr="00DF11B3">
              <w:rPr>
                <w:rFonts w:ascii="Times New Roman" w:eastAsia="Arial" w:hAnsi="Times New Roman" w:cs="Times New Roman"/>
                <w:color w:val="231F20"/>
                <w:sz w:val="26"/>
                <w:szCs w:val="26"/>
                <w:lang w:eastAsia="en-US"/>
              </w:rPr>
              <w:t>Металлы и неметаллы.</w:t>
            </w:r>
          </w:p>
        </w:tc>
        <w:tc>
          <w:tcPr>
            <w:tcW w:w="9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F11B3" w:rsidRPr="00DF11B3" w:rsidTr="00EF6CA7">
        <w:trPr>
          <w:trHeight w:val="523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widowControl w:val="0"/>
              <w:spacing w:after="0" w:line="240" w:lineRule="auto"/>
              <w:jc w:val="both"/>
              <w:rPr>
                <w:rFonts w:ascii="Times New Roman" w:eastAsia="Bookman Old Style" w:hAnsi="Times New Roman" w:cs="Times New Roman"/>
                <w:b/>
                <w:bCs/>
                <w:iCs/>
                <w:sz w:val="26"/>
                <w:szCs w:val="26"/>
                <w:lang w:eastAsia="en-US"/>
              </w:rPr>
            </w:pPr>
            <w:r w:rsidRPr="00DF11B3">
              <w:rPr>
                <w:rFonts w:ascii="Times New Roman" w:eastAsia="Bookman Old Style" w:hAnsi="Times New Roman" w:cs="Times New Roman"/>
                <w:b/>
                <w:color w:val="231F20"/>
                <w:sz w:val="26"/>
                <w:szCs w:val="26"/>
                <w:lang w:eastAsia="en-US"/>
              </w:rPr>
              <w:t>Металлы.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  <w:t xml:space="preserve"> Особенности строения атомов и кристаллов. Физические свойства металлов. Классификация металлов по различным признакам. Химические свойства металлов. Электрохимический ряд напряжений металлов. Общие способы получения металлов. 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11B3" w:rsidRPr="00DF11B3" w:rsidTr="00EF6CA7">
        <w:trPr>
          <w:trHeight w:val="522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widowControl w:val="0"/>
              <w:spacing w:after="0" w:line="240" w:lineRule="auto"/>
              <w:jc w:val="both"/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</w:pPr>
            <w:r w:rsidRPr="00DF11B3">
              <w:rPr>
                <w:rFonts w:ascii="Times New Roman" w:eastAsia="Bookman Old Style" w:hAnsi="Times New Roman" w:cs="Times New Roman"/>
                <w:b/>
                <w:color w:val="231F20"/>
                <w:sz w:val="26"/>
                <w:szCs w:val="26"/>
                <w:lang w:eastAsia="en-US"/>
              </w:rPr>
              <w:t>Неметаллы.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  <w:t xml:space="preserve"> Особенности строения атомов. Неметаллы — простые вещества. Зависимость свойств галогенов от их положения в периодической системе. Окислительные и восстановительные свойства неметаллов в зависимости от их положения в ряду электроотрицательности.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11B3" w:rsidRPr="00DF11B3" w:rsidTr="00EF6CA7">
        <w:trPr>
          <w:trHeight w:val="586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widowControl w:val="0"/>
              <w:spacing w:after="0" w:line="240" w:lineRule="auto"/>
              <w:jc w:val="both"/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</w:pPr>
            <w:r w:rsidRPr="00DF11B3">
              <w:rPr>
                <w:rFonts w:ascii="Times New Roman" w:eastAsia="Bookman Old Style" w:hAnsi="Times New Roman" w:cs="Times New Roman"/>
                <w:b/>
                <w:color w:val="231F20"/>
                <w:sz w:val="26"/>
                <w:szCs w:val="26"/>
                <w:lang w:eastAsia="en-US"/>
              </w:rPr>
              <w:t>Практическая работа № 6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  <w:t xml:space="preserve"> Изучение химических свойств металлов. Электрохимический ряд напряжений металлов.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F11B3" w:rsidRPr="00DF11B3" w:rsidTr="00EF6CA7">
        <w:trPr>
          <w:trHeight w:val="586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№9:</w:t>
            </w: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 и Интернет-учебника, текущая работа с лекционным материалом.</w:t>
            </w:r>
          </w:p>
          <w:p w:rsidR="00DF11B3" w:rsidRPr="00DF11B3" w:rsidRDefault="00DF11B3" w:rsidP="00DF11B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DF11B3" w:rsidRPr="00DF11B3" w:rsidRDefault="00DF11B3" w:rsidP="00DF11B3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Коррозия</w:t>
            </w:r>
            <w:r w:rsidRPr="00DF11B3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DF11B3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металлов:</w:t>
            </w:r>
            <w:r w:rsidRPr="00DF11B3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DF11B3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химическая</w:t>
            </w:r>
            <w:r w:rsidRPr="00DF11B3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DF11B3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</w:t>
            </w:r>
            <w:r w:rsidRPr="00DF11B3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DF11B3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электрохимическая.</w:t>
            </w:r>
            <w:r w:rsidRPr="00DF11B3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DF11B3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Зависимость</w:t>
            </w:r>
            <w:r w:rsidRPr="00DF11B3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DF11B3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скорости</w:t>
            </w:r>
            <w:r w:rsidRPr="00DF11B3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DF11B3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коррозии</w:t>
            </w:r>
            <w:r w:rsidRPr="00DF11B3">
              <w:rPr>
                <w:rFonts w:ascii="Times New Roman" w:hAnsi="Times New Roman" w:cs="Times New Roman"/>
                <w:color w:val="231F20"/>
                <w:w w:val="98"/>
                <w:sz w:val="26"/>
                <w:szCs w:val="26"/>
              </w:rPr>
              <w:t xml:space="preserve"> </w:t>
            </w:r>
            <w:r w:rsidRPr="00DF11B3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от условий окружающей среды. Способы</w:t>
            </w:r>
            <w:r w:rsidRPr="00DF11B3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DF11B3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защиты</w:t>
            </w:r>
            <w:r w:rsidRPr="00DF11B3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DF11B3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металлов</w:t>
            </w:r>
            <w:r w:rsidRPr="00DF11B3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DF11B3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от</w:t>
            </w:r>
            <w:r w:rsidRPr="00DF11B3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DF11B3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коррозии. Получение</w:t>
            </w:r>
            <w:r w:rsidRPr="00DF11B3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DF11B3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неметаллов</w:t>
            </w:r>
            <w:r w:rsidRPr="00DF11B3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DF11B3">
              <w:rPr>
                <w:rFonts w:ascii="Times New Roman" w:hAnsi="Times New Roman" w:cs="Times New Roman"/>
                <w:color w:val="231F20"/>
                <w:spacing w:val="-3"/>
                <w:sz w:val="26"/>
                <w:szCs w:val="26"/>
              </w:rPr>
              <w:t>фракционной</w:t>
            </w:r>
            <w:r w:rsidRPr="00DF11B3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DF11B3">
              <w:rPr>
                <w:rFonts w:ascii="Times New Roman" w:hAnsi="Times New Roman" w:cs="Times New Roman"/>
                <w:color w:val="231F20"/>
                <w:spacing w:val="-3"/>
                <w:sz w:val="26"/>
                <w:szCs w:val="26"/>
              </w:rPr>
              <w:t>перегонкой</w:t>
            </w:r>
            <w:r w:rsidRPr="00DF11B3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DF11B3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жидкого</w:t>
            </w:r>
            <w:r w:rsidRPr="00DF11B3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DF11B3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воздуха</w:t>
            </w:r>
            <w:r w:rsidRPr="00DF11B3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DF11B3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</w:t>
            </w:r>
            <w:r w:rsidRPr="00DF11B3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DF11B3">
              <w:rPr>
                <w:rFonts w:ascii="Times New Roman" w:hAnsi="Times New Roman" w:cs="Times New Roman"/>
                <w:color w:val="231F20"/>
                <w:spacing w:val="-2"/>
                <w:sz w:val="26"/>
                <w:szCs w:val="26"/>
              </w:rPr>
              <w:t>электролизом</w:t>
            </w:r>
            <w:r w:rsidRPr="00DF11B3">
              <w:rPr>
                <w:rFonts w:ascii="Times New Roman" w:hAnsi="Times New Roman" w:cs="Times New Roman"/>
                <w:color w:val="231F20"/>
                <w:spacing w:val="-2"/>
                <w:w w:val="101"/>
                <w:sz w:val="26"/>
                <w:szCs w:val="26"/>
              </w:rPr>
              <w:t xml:space="preserve"> </w:t>
            </w:r>
            <w:r w:rsidRPr="00DF11B3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растворов</w:t>
            </w:r>
            <w:r w:rsidRPr="00DF11B3">
              <w:rPr>
                <w:rFonts w:ascii="Times New Roman" w:hAnsi="Times New Roman" w:cs="Times New Roman"/>
                <w:color w:val="231F20"/>
                <w:spacing w:val="-22"/>
                <w:sz w:val="26"/>
                <w:szCs w:val="26"/>
              </w:rPr>
              <w:t xml:space="preserve"> </w:t>
            </w:r>
            <w:r w:rsidRPr="00DF11B3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или</w:t>
            </w:r>
            <w:r w:rsidRPr="00DF11B3">
              <w:rPr>
                <w:rFonts w:ascii="Times New Roman" w:hAnsi="Times New Roman" w:cs="Times New Roman"/>
                <w:color w:val="231F20"/>
                <w:spacing w:val="-22"/>
                <w:sz w:val="26"/>
                <w:szCs w:val="26"/>
              </w:rPr>
              <w:t xml:space="preserve"> </w:t>
            </w:r>
            <w:r w:rsidRPr="00DF11B3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расплавов</w:t>
            </w:r>
            <w:r w:rsidRPr="00DF11B3">
              <w:rPr>
                <w:rFonts w:ascii="Times New Roman" w:hAnsi="Times New Roman" w:cs="Times New Roman"/>
                <w:color w:val="231F20"/>
                <w:spacing w:val="-22"/>
                <w:sz w:val="26"/>
                <w:szCs w:val="26"/>
              </w:rPr>
              <w:t xml:space="preserve"> </w:t>
            </w:r>
            <w:r w:rsidRPr="00DF11B3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электролитов.</w:t>
            </w:r>
          </w:p>
          <w:p w:rsidR="00DF11B3" w:rsidRPr="00DF11B3" w:rsidRDefault="00DF11B3" w:rsidP="00DF11B3">
            <w:pPr>
              <w:widowControl w:val="0"/>
              <w:spacing w:after="0" w:line="240" w:lineRule="auto"/>
              <w:jc w:val="both"/>
              <w:rPr>
                <w:rFonts w:ascii="Times New Roman" w:eastAsia="Bookman Old Style" w:hAnsi="Times New Roman" w:cs="Times New Roman"/>
                <w:b/>
                <w:color w:val="231F20"/>
                <w:sz w:val="26"/>
                <w:szCs w:val="26"/>
                <w:lang w:eastAsia="en-US"/>
              </w:rPr>
            </w:pPr>
            <w:r w:rsidRPr="00DF11B3">
              <w:rPr>
                <w:rFonts w:ascii="Times New Roman" w:eastAsia="Bookman Old Style" w:hAnsi="Times New Roman" w:cs="Times New Roman"/>
                <w:sz w:val="26"/>
                <w:szCs w:val="26"/>
                <w:lang w:eastAsia="en-US"/>
              </w:rPr>
              <w:t>«Коррозия металлов и способы защиты от коррозии», «Инертные или благородные газы», «Рождающие соли — галогены», «История шведской спички».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11B3" w:rsidRPr="00DF11B3" w:rsidTr="00EF6CA7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sz w:val="26"/>
                <w:szCs w:val="26"/>
              </w:rPr>
              <w:t>Раздел 2</w:t>
            </w:r>
          </w:p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sz w:val="26"/>
                <w:szCs w:val="26"/>
              </w:rPr>
              <w:t>Органическая химия</w:t>
            </w:r>
          </w:p>
        </w:tc>
        <w:tc>
          <w:tcPr>
            <w:tcW w:w="9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sz w:val="26"/>
                <w:szCs w:val="26"/>
              </w:rPr>
              <w:t>34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11B3" w:rsidRPr="00DF11B3" w:rsidTr="00EF6CA7">
        <w:tc>
          <w:tcPr>
            <w:tcW w:w="2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Тема 2.1.</w:t>
            </w:r>
          </w:p>
          <w:p w:rsidR="00DF11B3" w:rsidRPr="00DF11B3" w:rsidRDefault="00DF11B3" w:rsidP="00DF11B3">
            <w:pPr>
              <w:widowControl w:val="0"/>
              <w:tabs>
                <w:tab w:val="left" w:pos="3455"/>
              </w:tabs>
              <w:spacing w:after="0" w:line="240" w:lineRule="auto"/>
              <w:jc w:val="both"/>
              <w:outlineLvl w:val="3"/>
              <w:rPr>
                <w:rFonts w:ascii="Times New Roman" w:eastAsia="Arial" w:hAnsi="Times New Roman" w:cs="Times New Roman"/>
                <w:sz w:val="26"/>
                <w:szCs w:val="26"/>
                <w:lang w:eastAsia="en-US"/>
              </w:rPr>
            </w:pPr>
            <w:r w:rsidRPr="00DF11B3">
              <w:rPr>
                <w:rFonts w:ascii="Times New Roman" w:eastAsia="Arial" w:hAnsi="Times New Roman" w:cs="Times New Roman"/>
                <w:sz w:val="26"/>
                <w:szCs w:val="26"/>
                <w:lang w:eastAsia="en-US"/>
              </w:rPr>
              <w:t>Основные понятия органической химии и теория строения органических соединений.</w:t>
            </w:r>
          </w:p>
        </w:tc>
        <w:tc>
          <w:tcPr>
            <w:tcW w:w="9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F11B3" w:rsidRPr="00DF11B3" w:rsidTr="00EF6CA7">
        <w:trPr>
          <w:trHeight w:val="846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widowControl w:val="0"/>
              <w:spacing w:after="0" w:line="240" w:lineRule="auto"/>
              <w:jc w:val="both"/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</w:pPr>
            <w:r w:rsidRPr="00DF11B3">
              <w:rPr>
                <w:rFonts w:ascii="Times New Roman" w:eastAsia="Bookman Old Style" w:hAnsi="Times New Roman" w:cs="Times New Roman"/>
                <w:b/>
                <w:color w:val="231F20"/>
                <w:sz w:val="26"/>
                <w:szCs w:val="26"/>
                <w:lang w:eastAsia="en-US"/>
              </w:rPr>
              <w:t xml:space="preserve">Предмет органической химии. 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  <w:t>Природные, искусственные и синтетические органические вещества. Сравнение органических веществ с неорганическими.</w:t>
            </w:r>
          </w:p>
          <w:p w:rsidR="00DF11B3" w:rsidRPr="00DF11B3" w:rsidRDefault="00DF11B3" w:rsidP="00DF11B3">
            <w:pPr>
              <w:widowControl w:val="0"/>
              <w:spacing w:after="0" w:line="240" w:lineRule="auto"/>
              <w:jc w:val="both"/>
              <w:rPr>
                <w:rFonts w:ascii="Times New Roman" w:eastAsia="Bookman Old Style" w:hAnsi="Times New Roman" w:cs="Times New Roman"/>
                <w:b/>
                <w:bCs/>
                <w:iCs/>
                <w:sz w:val="26"/>
                <w:szCs w:val="26"/>
                <w:lang w:eastAsia="en-US"/>
              </w:rPr>
            </w:pPr>
            <w:r w:rsidRPr="00DF11B3"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  <w:t>Валентность. Химическое строение как порядок соединения атомов в молекулы по валентности.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11B3" w:rsidRPr="00DF11B3" w:rsidTr="00EF6CA7"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Теория строения органических соединений А. М. Бутлерова.</w:t>
            </w:r>
            <w:r w:rsidRPr="00DF11B3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Основные положения теории химического строения. Изомерия и изомеры. Химические формулы и модели молекул в органической химии.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11B3" w:rsidRPr="00DF11B3" w:rsidTr="00EF6CA7">
        <w:trPr>
          <w:trHeight w:val="101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widowControl w:val="0"/>
              <w:spacing w:after="0" w:line="240" w:lineRule="auto"/>
              <w:jc w:val="both"/>
              <w:rPr>
                <w:rFonts w:ascii="Times New Roman" w:eastAsia="Bookman Old Style" w:hAnsi="Times New Roman" w:cs="Times New Roman"/>
                <w:b/>
                <w:bCs/>
                <w:iCs/>
                <w:sz w:val="26"/>
                <w:szCs w:val="26"/>
                <w:lang w:eastAsia="en-US"/>
              </w:rPr>
            </w:pPr>
            <w:r w:rsidRPr="00DF11B3">
              <w:rPr>
                <w:rFonts w:ascii="Times New Roman" w:eastAsia="Bookman Old Style" w:hAnsi="Times New Roman" w:cs="Times New Roman"/>
                <w:b/>
                <w:bCs/>
                <w:iCs/>
                <w:sz w:val="26"/>
                <w:szCs w:val="26"/>
                <w:lang w:eastAsia="en-US"/>
              </w:rPr>
              <w:t xml:space="preserve">Классификация органических веществ. </w:t>
            </w:r>
            <w:r w:rsidRPr="00DF11B3">
              <w:rPr>
                <w:rFonts w:ascii="Times New Roman" w:eastAsia="Bookman Old Style" w:hAnsi="Times New Roman" w:cs="Times New Roman"/>
                <w:bCs/>
                <w:iCs/>
                <w:sz w:val="26"/>
                <w:szCs w:val="26"/>
                <w:lang w:eastAsia="en-US"/>
              </w:rPr>
              <w:t>Классификация веществ по строению углеродного скелета и наличию функциональных групп. Гомологи и гомология. Начала номенклатуры IUPAC.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11B3" w:rsidRPr="00DF11B3" w:rsidTr="00EF6CA7">
        <w:trPr>
          <w:trHeight w:val="523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widowControl w:val="0"/>
              <w:spacing w:after="0" w:line="240" w:lineRule="auto"/>
              <w:jc w:val="both"/>
              <w:rPr>
                <w:rFonts w:ascii="Times New Roman" w:eastAsia="Bookman Old Style" w:hAnsi="Times New Roman" w:cs="Times New Roman"/>
                <w:b/>
                <w:bCs/>
                <w:iCs/>
                <w:sz w:val="26"/>
                <w:szCs w:val="26"/>
                <w:lang w:eastAsia="en-US"/>
              </w:rPr>
            </w:pPr>
            <w:r w:rsidRPr="00DF11B3">
              <w:rPr>
                <w:rFonts w:ascii="Times New Roman" w:eastAsia="Bookman Old Style" w:hAnsi="Times New Roman" w:cs="Times New Roman"/>
                <w:b/>
                <w:bCs/>
                <w:iCs/>
                <w:sz w:val="26"/>
                <w:szCs w:val="26"/>
                <w:lang w:eastAsia="en-US"/>
              </w:rPr>
              <w:t xml:space="preserve">Классификация реакций в органической химии. </w:t>
            </w:r>
            <w:r w:rsidRPr="00DF11B3">
              <w:rPr>
                <w:rFonts w:ascii="Times New Roman" w:eastAsia="Bookman Old Style" w:hAnsi="Times New Roman" w:cs="Times New Roman"/>
                <w:bCs/>
                <w:iCs/>
                <w:sz w:val="26"/>
                <w:szCs w:val="26"/>
                <w:lang w:eastAsia="en-US"/>
              </w:rPr>
              <w:t xml:space="preserve">Реакции присоединения (гидрирования, галогенирования, </w:t>
            </w:r>
            <w:proofErr w:type="spellStart"/>
            <w:r w:rsidRPr="00DF11B3">
              <w:rPr>
                <w:rFonts w:ascii="Times New Roman" w:eastAsia="Bookman Old Style" w:hAnsi="Times New Roman" w:cs="Times New Roman"/>
                <w:bCs/>
                <w:iCs/>
                <w:sz w:val="26"/>
                <w:szCs w:val="26"/>
                <w:lang w:eastAsia="en-US"/>
              </w:rPr>
              <w:t>гидрогалогенирования</w:t>
            </w:r>
            <w:proofErr w:type="spellEnd"/>
            <w:r w:rsidRPr="00DF11B3">
              <w:rPr>
                <w:rFonts w:ascii="Times New Roman" w:eastAsia="Bookman Old Style" w:hAnsi="Times New Roman" w:cs="Times New Roman"/>
                <w:bCs/>
                <w:iCs/>
                <w:sz w:val="26"/>
                <w:szCs w:val="26"/>
                <w:lang w:eastAsia="en-US"/>
              </w:rPr>
              <w:t xml:space="preserve">, гидратации). Реакции отщепления (дегидрирования, </w:t>
            </w:r>
            <w:proofErr w:type="spellStart"/>
            <w:r w:rsidRPr="00DF11B3">
              <w:rPr>
                <w:rFonts w:ascii="Times New Roman" w:eastAsia="Bookman Old Style" w:hAnsi="Times New Roman" w:cs="Times New Roman"/>
                <w:bCs/>
                <w:iCs/>
                <w:sz w:val="26"/>
                <w:szCs w:val="26"/>
                <w:lang w:eastAsia="en-US"/>
              </w:rPr>
              <w:t>дегидрогалогенирования</w:t>
            </w:r>
            <w:proofErr w:type="spellEnd"/>
            <w:r w:rsidRPr="00DF11B3">
              <w:rPr>
                <w:rFonts w:ascii="Times New Roman" w:eastAsia="Bookman Old Style" w:hAnsi="Times New Roman" w:cs="Times New Roman"/>
                <w:bCs/>
                <w:iCs/>
                <w:sz w:val="26"/>
                <w:szCs w:val="26"/>
                <w:lang w:eastAsia="en-US"/>
              </w:rPr>
              <w:t xml:space="preserve">, дегидратации). Реакции замещения. Реакции </w:t>
            </w:r>
            <w:r w:rsidRPr="00DF11B3">
              <w:rPr>
                <w:rFonts w:ascii="Times New Roman" w:eastAsia="Bookman Old Style" w:hAnsi="Times New Roman" w:cs="Times New Roman"/>
                <w:bCs/>
                <w:iCs/>
                <w:sz w:val="26"/>
                <w:szCs w:val="26"/>
                <w:lang w:eastAsia="en-US"/>
              </w:rPr>
              <w:lastRenderedPageBreak/>
              <w:t>изомеризации.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11B3" w:rsidRPr="00DF11B3" w:rsidTr="00EF6CA7">
        <w:trPr>
          <w:trHeight w:val="522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widowControl w:val="0"/>
              <w:spacing w:after="0" w:line="240" w:lineRule="auto"/>
              <w:jc w:val="both"/>
              <w:rPr>
                <w:rFonts w:ascii="Times New Roman" w:eastAsia="Bookman Old Style" w:hAnsi="Times New Roman" w:cs="Times New Roman"/>
                <w:b/>
                <w:bCs/>
                <w:iCs/>
                <w:sz w:val="26"/>
                <w:szCs w:val="26"/>
                <w:lang w:eastAsia="en-US"/>
              </w:rPr>
            </w:pPr>
            <w:r w:rsidRPr="00DF11B3">
              <w:rPr>
                <w:rFonts w:ascii="Times New Roman" w:eastAsia="Bookman Old Style" w:hAnsi="Times New Roman" w:cs="Times New Roman"/>
                <w:b/>
                <w:color w:val="231F20"/>
                <w:sz w:val="26"/>
                <w:szCs w:val="26"/>
                <w:lang w:eastAsia="en-US"/>
              </w:rPr>
              <w:t>Практическая работа №7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  <w:t xml:space="preserve"> Изготовление моделей молекул органических веществ.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F11B3" w:rsidRPr="00DF11B3" w:rsidTr="00EF6CA7">
        <w:trPr>
          <w:trHeight w:val="522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№10,11:</w:t>
            </w: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</w:t>
            </w:r>
          </w:p>
          <w:p w:rsidR="00DF11B3" w:rsidRPr="00DF11B3" w:rsidRDefault="00DF11B3" w:rsidP="00DF11B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DF11B3" w:rsidRPr="00DF11B3" w:rsidRDefault="00DF11B3" w:rsidP="00DF11B3">
            <w:pPr>
              <w:spacing w:after="0" w:line="240" w:lineRule="auto"/>
              <w:ind w:right="121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Понятие о субстрате и реагенте. Реакции окисления и восстановления органических веществ. Сравнение классификации соединений и классификации реакций в неорганической и органической химии.</w:t>
            </w:r>
          </w:p>
          <w:p w:rsidR="00DF11B3" w:rsidRPr="00DF11B3" w:rsidRDefault="00DF11B3" w:rsidP="00DF11B3">
            <w:pPr>
              <w:widowControl w:val="0"/>
              <w:spacing w:after="0" w:line="240" w:lineRule="auto"/>
              <w:jc w:val="both"/>
              <w:rPr>
                <w:rFonts w:ascii="Times New Roman" w:eastAsia="Bookman Old Style" w:hAnsi="Times New Roman" w:cs="Times New Roman"/>
                <w:b/>
                <w:color w:val="231F20"/>
                <w:sz w:val="26"/>
                <w:szCs w:val="26"/>
                <w:lang w:eastAsia="en-US"/>
              </w:rPr>
            </w:pPr>
            <w:r w:rsidRPr="00DF11B3">
              <w:rPr>
                <w:rFonts w:ascii="Times New Roman" w:eastAsia="Bookman Old Style" w:hAnsi="Times New Roman" w:cs="Times New Roman"/>
                <w:sz w:val="26"/>
                <w:szCs w:val="26"/>
                <w:lang w:eastAsia="en-US"/>
              </w:rPr>
              <w:t xml:space="preserve">«История возникновения и развития органической химии», «Жизнь и деятельность </w:t>
            </w:r>
            <w:proofErr w:type="spellStart"/>
            <w:r w:rsidRPr="00DF11B3">
              <w:rPr>
                <w:rFonts w:ascii="Times New Roman" w:eastAsia="Bookman Old Style" w:hAnsi="Times New Roman" w:cs="Times New Roman"/>
                <w:sz w:val="26"/>
                <w:szCs w:val="26"/>
                <w:lang w:eastAsia="en-US"/>
              </w:rPr>
              <w:t>А.М.Бутлерова</w:t>
            </w:r>
            <w:proofErr w:type="spellEnd"/>
            <w:r w:rsidRPr="00DF11B3">
              <w:rPr>
                <w:rFonts w:ascii="Times New Roman" w:eastAsia="Bookman Old Style" w:hAnsi="Times New Roman" w:cs="Times New Roman"/>
                <w:sz w:val="26"/>
                <w:szCs w:val="26"/>
                <w:lang w:eastAsia="en-US"/>
              </w:rPr>
              <w:t>», «Витализм и его крах», «Роль отечественных ученых в становлении и развитии мировой органической химии», «Современные представления о теории химического строения».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11B3" w:rsidRPr="00DF11B3" w:rsidTr="00EF6CA7">
        <w:tc>
          <w:tcPr>
            <w:tcW w:w="2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Тема 2.2.</w:t>
            </w:r>
          </w:p>
          <w:p w:rsidR="00DF11B3" w:rsidRPr="00DF11B3" w:rsidRDefault="00DF11B3" w:rsidP="00DF11B3">
            <w:pPr>
              <w:widowControl w:val="0"/>
              <w:tabs>
                <w:tab w:val="left" w:pos="3455"/>
              </w:tabs>
              <w:spacing w:after="0" w:line="240" w:lineRule="auto"/>
              <w:jc w:val="both"/>
              <w:outlineLvl w:val="3"/>
              <w:rPr>
                <w:rFonts w:ascii="Times New Roman" w:eastAsia="Arial" w:hAnsi="Times New Roman" w:cs="Times New Roman"/>
                <w:sz w:val="26"/>
                <w:szCs w:val="26"/>
                <w:lang w:eastAsia="en-US"/>
              </w:rPr>
            </w:pPr>
            <w:r w:rsidRPr="00DF11B3">
              <w:rPr>
                <w:rFonts w:ascii="Times New Roman" w:eastAsia="Arial" w:hAnsi="Times New Roman" w:cs="Times New Roman"/>
                <w:color w:val="231F20"/>
                <w:sz w:val="26"/>
                <w:szCs w:val="26"/>
                <w:lang w:eastAsia="en-US"/>
              </w:rPr>
              <w:t>Углеводороды и их природные источники.</w:t>
            </w:r>
          </w:p>
        </w:tc>
        <w:tc>
          <w:tcPr>
            <w:tcW w:w="9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F11B3" w:rsidRPr="00DF11B3" w:rsidTr="00EF6CA7">
        <w:trPr>
          <w:trHeight w:val="231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widowControl w:val="0"/>
              <w:spacing w:after="0" w:line="240" w:lineRule="auto"/>
              <w:jc w:val="both"/>
              <w:rPr>
                <w:rFonts w:ascii="Times New Roman" w:eastAsia="Bookman Old Style" w:hAnsi="Times New Roman" w:cs="Times New Roman"/>
                <w:b/>
                <w:bCs/>
                <w:iCs/>
                <w:sz w:val="26"/>
                <w:szCs w:val="26"/>
                <w:lang w:eastAsia="en-US"/>
              </w:rPr>
            </w:pPr>
            <w:proofErr w:type="spellStart"/>
            <w:r w:rsidRPr="00DF11B3">
              <w:rPr>
                <w:rFonts w:ascii="Times New Roman" w:eastAsia="Bookman Old Style" w:hAnsi="Times New Roman" w:cs="Times New Roman"/>
                <w:b/>
                <w:color w:val="231F20"/>
                <w:sz w:val="26"/>
                <w:szCs w:val="26"/>
                <w:lang w:eastAsia="en-US"/>
              </w:rPr>
              <w:t>Алканы</w:t>
            </w:r>
            <w:proofErr w:type="spellEnd"/>
            <w:r w:rsidRPr="00DF11B3">
              <w:rPr>
                <w:rFonts w:ascii="Times New Roman" w:eastAsia="Bookman Old Style" w:hAnsi="Times New Roman" w:cs="Times New Roman"/>
                <w:b/>
                <w:color w:val="231F20"/>
                <w:sz w:val="26"/>
                <w:szCs w:val="26"/>
                <w:lang w:eastAsia="en-US"/>
              </w:rPr>
              <w:t>. Номенклатура IUPAC.</w:t>
            </w:r>
            <w:r w:rsidRPr="00DF11B3"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DF11B3"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  <w:t>Алканы</w:t>
            </w:r>
            <w:proofErr w:type="spellEnd"/>
            <w:r w:rsidRPr="00DF11B3"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  <w:t xml:space="preserve">: гомологический ряд, изомерия и номенклатура </w:t>
            </w:r>
            <w:proofErr w:type="spellStart"/>
            <w:r w:rsidRPr="00DF11B3"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  <w:t>алканов</w:t>
            </w:r>
            <w:proofErr w:type="spellEnd"/>
            <w:r w:rsidRPr="00DF11B3"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  <w:t xml:space="preserve">. Химические свойства </w:t>
            </w:r>
            <w:proofErr w:type="spellStart"/>
            <w:r w:rsidRPr="00DF11B3"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  <w:t>алканов</w:t>
            </w:r>
            <w:proofErr w:type="spellEnd"/>
            <w:r w:rsidRPr="00DF11B3"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  <w:t xml:space="preserve"> (метана, этана): горение, замещение, разложение, дегидрирование. Применение </w:t>
            </w:r>
            <w:proofErr w:type="spellStart"/>
            <w:r w:rsidRPr="00DF11B3"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  <w:t>алканов</w:t>
            </w:r>
            <w:proofErr w:type="spellEnd"/>
            <w:r w:rsidRPr="00DF11B3"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  <w:t xml:space="preserve"> на основе свойств.</w:t>
            </w: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11B3" w:rsidRPr="00DF11B3" w:rsidTr="00EF6CA7">
        <w:trPr>
          <w:trHeight w:val="770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F11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Алкены</w:t>
            </w:r>
            <w:proofErr w:type="spellEnd"/>
            <w:r w:rsidRPr="00DF11B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 xml:space="preserve">Этилен, его получение (дегидрированием этана, деполимеризацией полиэтилена). Гомологический ряд, изомерия, номенклатура </w:t>
            </w:r>
            <w:proofErr w:type="spellStart"/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алкенов</w:t>
            </w:r>
            <w:proofErr w:type="spellEnd"/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. Химические свойства этилена: горение, качественные реакции (обесцвечивание бромной воды и раствора перманганата калия), гидратация, полимеризация. Применение этилена на основе свойств.</w:t>
            </w: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11B3" w:rsidRPr="00DF11B3" w:rsidTr="00EF6CA7">
        <w:trPr>
          <w:trHeight w:val="341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Диены и каучуки</w:t>
            </w:r>
            <w:r w:rsidRPr="00DF11B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Понятие о диенах как углеводородах с двумя двойными связями. Сопряженные диены. Химические свойства бутадиена-1,3 и изопрена: обесцвечивание бромной воды и полимеризация в каучуки. Натуральный и синтетические каучуки</w:t>
            </w:r>
            <w:r w:rsidRPr="00DF11B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Резина.</w:t>
            </w: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11B3" w:rsidRPr="00DF11B3" w:rsidTr="00EF6CA7">
        <w:trPr>
          <w:trHeight w:val="620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Алкины</w:t>
            </w:r>
            <w:r w:rsidRPr="00DF11B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 xml:space="preserve">Ацетилен. Химические свойства ацетилена: горение, обесцвечивание бромной воды, присоединений хлороводорода и </w:t>
            </w:r>
            <w:r w:rsidRPr="00DF11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гидратация. Применение ацетилена на основе свойств. Межклассовая изомерия с алкадиенами.</w:t>
            </w: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11B3" w:rsidRPr="00DF11B3" w:rsidTr="00EF6CA7">
        <w:trPr>
          <w:trHeight w:val="616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Ароматические углеводороды</w:t>
            </w:r>
            <w:r w:rsidRPr="00DF11B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Бензол. Химические свойства бензола: горение, реакции замещения (галогенирование, нитрование). Применение бензола на основе свойств.</w:t>
            </w:r>
          </w:p>
        </w:tc>
        <w:tc>
          <w:tcPr>
            <w:tcW w:w="15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11B3" w:rsidRPr="00DF11B3" w:rsidTr="00EF6CA7"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Практическая работа №8</w:t>
            </w:r>
            <w:r w:rsidRPr="00DF11B3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DF11B3">
              <w:rPr>
                <w:rFonts w:ascii="Times New Roman" w:hAnsi="Times New Roman" w:cs="Times New Roman"/>
                <w:bCs/>
                <w:sz w:val="26"/>
                <w:szCs w:val="26"/>
              </w:rPr>
              <w:t>Природные источники углеводородов</w:t>
            </w:r>
            <w:r w:rsidRPr="00DF11B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F11B3" w:rsidRPr="00DF11B3" w:rsidTr="00EF6CA7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№12-15:</w:t>
            </w: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Написание структурных формул некоторых представителей углеводородов. </w:t>
            </w:r>
            <w:r w:rsidRPr="00DF11B3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Название углеводородов по международной номенклатуре IUPAC.</w:t>
            </w:r>
          </w:p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  <w:t xml:space="preserve">Классификация и назначение каучуков. Классификация и назначение резин. Вулканизация каучука. Получение ацетилена пиролизом метана и карбидным способом. Реакция полимеризации винилхлорида. Поливинилхлорид и его применение. Основные направления промышленной переработки природного газа. Попутный нефтяной газ, его переработка. Процессы промышленной переработки нефти: крекинг, риформинг. Октановое число бензинов и </w:t>
            </w:r>
            <w:proofErr w:type="spellStart"/>
            <w:r w:rsidRPr="00DF11B3"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  <w:t>цетановое</w:t>
            </w:r>
            <w:proofErr w:type="spellEnd"/>
            <w:r w:rsidRPr="00DF11B3"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  <w:t xml:space="preserve"> число дизельного топлива. Коксохимическое производство и его продукция.</w:t>
            </w:r>
          </w:p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«Экологические аспекты использования углеводородного сырья», «Экономические аспекты международного сотрудничества по использованию углеводородного сырья», «История открытия и разработки газовых и нефтяных месторождений в Российской Федерации», «Химия углеводородного сырья и моя будущая профессия», «Углеводородное топливо, его виды и назначение», «Синтетические каучуки: история, многообразие и перспективы», «Резинотехническое производство и его роль в научно-техническом прогрессе», «Сварочное производство и роль химии углеводородов в нем», «Нефть и ее транспортировка как основа взаимовыгодного международного сотрудничества».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11B3" w:rsidRPr="00DF11B3" w:rsidTr="00EF6CA7">
        <w:tc>
          <w:tcPr>
            <w:tcW w:w="2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Тема 2.3.</w:t>
            </w:r>
          </w:p>
          <w:p w:rsidR="00DF11B3" w:rsidRPr="00DF11B3" w:rsidRDefault="00DF11B3" w:rsidP="00DF11B3">
            <w:pPr>
              <w:widowControl w:val="0"/>
              <w:tabs>
                <w:tab w:val="left" w:pos="3455"/>
              </w:tabs>
              <w:spacing w:after="0" w:line="240" w:lineRule="auto"/>
              <w:jc w:val="both"/>
              <w:outlineLvl w:val="3"/>
              <w:rPr>
                <w:rFonts w:ascii="Times New Roman" w:eastAsia="Arial" w:hAnsi="Times New Roman" w:cs="Times New Roman"/>
                <w:sz w:val="26"/>
                <w:szCs w:val="26"/>
                <w:lang w:val="en-US" w:eastAsia="en-US"/>
              </w:rPr>
            </w:pPr>
            <w:r w:rsidRPr="00DF11B3">
              <w:rPr>
                <w:rFonts w:ascii="Times New Roman" w:eastAsia="Arial" w:hAnsi="Times New Roman" w:cs="Times New Roman"/>
                <w:color w:val="231F20"/>
                <w:sz w:val="26"/>
                <w:szCs w:val="26"/>
                <w:lang w:eastAsia="en-US"/>
              </w:rPr>
              <w:t xml:space="preserve">Кислородсодержащие органические </w:t>
            </w:r>
            <w:r w:rsidRPr="00DF11B3">
              <w:rPr>
                <w:rFonts w:ascii="Times New Roman" w:eastAsia="Arial" w:hAnsi="Times New Roman" w:cs="Times New Roman"/>
                <w:color w:val="231F20"/>
                <w:sz w:val="26"/>
                <w:szCs w:val="26"/>
                <w:lang w:eastAsia="en-US"/>
              </w:rPr>
              <w:lastRenderedPageBreak/>
              <w:t>соединения.</w:t>
            </w:r>
          </w:p>
        </w:tc>
        <w:tc>
          <w:tcPr>
            <w:tcW w:w="9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F11B3" w:rsidRPr="00DF11B3" w:rsidTr="00EF6CA7">
        <w:trPr>
          <w:trHeight w:val="116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Спирты</w:t>
            </w:r>
            <w:r w:rsidRPr="00DF11B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 xml:space="preserve">Получение этанола брожением глюкозы и гидратацией этилена. Гидроксильная группа как функциональная. Понятие о предельных </w:t>
            </w:r>
            <w:r w:rsidRPr="00DF11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одноатомных спиртах. Химические свойства этанола: взаимодействие с натрием, образование простых и сложных эфиров, окисление в альдегид. Применение этанола на основе свойств. Алкоголизм, его последствия для организма человека и </w:t>
            </w:r>
            <w:proofErr w:type="spellStart"/>
            <w:proofErr w:type="gramStart"/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предупреждение.Глицерин</w:t>
            </w:r>
            <w:proofErr w:type="spellEnd"/>
            <w:proofErr w:type="gramEnd"/>
            <w:r w:rsidRPr="00DF11B3">
              <w:rPr>
                <w:rFonts w:ascii="Times New Roman" w:hAnsi="Times New Roman" w:cs="Times New Roman"/>
                <w:sz w:val="26"/>
                <w:szCs w:val="26"/>
              </w:rPr>
              <w:t xml:space="preserve"> как представитель многоатомных спиртов. Качественная реакция на многоатомные спирты. Применение глицерина.</w:t>
            </w: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11B3" w:rsidRPr="00DF11B3" w:rsidTr="00EF6CA7">
        <w:trPr>
          <w:trHeight w:val="388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Фенолы</w:t>
            </w:r>
            <w:r w:rsidRPr="00DF11B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Физические и химические свойства фенола. Взаимное влияние атомов в молекуле фенола: взаимодействие с гидроксидом натрия и азотной кислотой</w:t>
            </w:r>
            <w:r w:rsidRPr="00DF11B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Применение фенола на основе свойств.</w:t>
            </w: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11B3" w:rsidRPr="00DF11B3" w:rsidTr="00EF6CA7">
        <w:trPr>
          <w:trHeight w:val="1104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Альдегиды</w:t>
            </w:r>
            <w:r w:rsidRPr="00DF11B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Понятие об альдегидах. Альдегидная группа как функциональная. Формальдегид и его свойства: окисление в соответствующую кислоту, восстановление в соответствующий спирт</w:t>
            </w:r>
            <w:r w:rsidRPr="00DF11B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Получение альдегидов окислением соответствующих спиртов. Применение формальдегида на основе его свойств.</w:t>
            </w: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11B3" w:rsidRPr="00DF11B3" w:rsidTr="00EF6CA7">
        <w:trPr>
          <w:trHeight w:val="115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Карбоновые кислоты</w:t>
            </w:r>
            <w:r w:rsidRPr="00DF11B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Понятие о карбоновых кислотах. Карбоксильная группа как функциональная. Гомологический ряд предельных одноосновных карбоновых кислот. Получение карбоновых кислот окислением альдегидов. Химические свойства уксусной кислоты: общие свойства с минеральными кислотами и реакция этерификации</w:t>
            </w:r>
            <w:r w:rsidRPr="00DF11B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Применение уксусной кислоты на основе свойств. Высшие жирные кислоты на примере пальмитиновой и стеариновой.</w:t>
            </w: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11B3" w:rsidRPr="00DF11B3" w:rsidTr="00EF6CA7">
        <w:trPr>
          <w:trHeight w:val="1704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Сложные эфиры и жиры</w:t>
            </w:r>
            <w:r w:rsidRPr="00DF11B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Получение сложных эфиров реакцией этерификации. Сложные эфиры в природе, их значение. Применение сложных эфиров на основе свойств.</w:t>
            </w:r>
          </w:p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Жиры как сложные эфиры. Классификация жиров</w:t>
            </w:r>
            <w:r w:rsidRPr="00DF11B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Химические свойства жиров: гидролиз и гидрирование жидких жиров</w:t>
            </w:r>
            <w:r w:rsidRPr="00DF11B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Применение жиров на основе свойств. Мыла</w:t>
            </w:r>
            <w:r w:rsidRPr="00DF11B3">
              <w:rPr>
                <w:rFonts w:ascii="Times New Roman" w:hAnsi="Times New Roman" w:cs="Times New Roman"/>
                <w:iCs/>
                <w:sz w:val="26"/>
                <w:szCs w:val="26"/>
              </w:rPr>
              <w:t>.</w:t>
            </w: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11B3" w:rsidRPr="00DF11B3" w:rsidTr="00EF6CA7">
        <w:trPr>
          <w:trHeight w:val="1541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Углеводы</w:t>
            </w: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 xml:space="preserve">. Углеводы, их классификация: моносахариды (глюкоза, фруктоза), дисахариды (сахароза) и полисахариды (крахмал и целлюлоза). Глюкоза — вещество с двойственной функцией — </w:t>
            </w:r>
            <w:proofErr w:type="spellStart"/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альдегидоспирт</w:t>
            </w:r>
            <w:proofErr w:type="spellEnd"/>
            <w:r w:rsidRPr="00DF11B3">
              <w:rPr>
                <w:rFonts w:ascii="Times New Roman" w:hAnsi="Times New Roman" w:cs="Times New Roman"/>
                <w:sz w:val="26"/>
                <w:szCs w:val="26"/>
              </w:rPr>
              <w:t xml:space="preserve">. Химические свойства глюкозы: окисление в </w:t>
            </w:r>
            <w:proofErr w:type="spellStart"/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глюконовую</w:t>
            </w:r>
            <w:proofErr w:type="spellEnd"/>
            <w:r w:rsidRPr="00DF11B3">
              <w:rPr>
                <w:rFonts w:ascii="Times New Roman" w:hAnsi="Times New Roman" w:cs="Times New Roman"/>
                <w:sz w:val="26"/>
                <w:szCs w:val="26"/>
              </w:rPr>
              <w:t xml:space="preserve"> кислоту, восстановление в сорбит, спиртовое брожение. Применение глюкозы на основе свойств. Значение углеводов в живой природе и жизни человека. Понятие о реакциях поликонденсации и гидролиза на примере взаимопревращений: глюкоза </w:t>
            </w:r>
            <w:r w:rsidRPr="00DF11B3">
              <w:rPr>
                <w:rFonts w:ascii="Times New Roman" w:eastAsia="SymbolMT" w:hAnsi="Times New Roman" w:cs="Times New Roman"/>
                <w:sz w:val="26"/>
                <w:szCs w:val="26"/>
              </w:rPr>
              <w:t xml:space="preserve">↔ </w:t>
            </w: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полисахарид.</w:t>
            </w:r>
          </w:p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11B3" w:rsidRPr="00DF11B3" w:rsidTr="00EF6CA7">
        <w:trPr>
          <w:trHeight w:val="1541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№16,17:</w:t>
            </w: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</w:t>
            </w:r>
          </w:p>
          <w:p w:rsidR="00DF11B3" w:rsidRPr="00DF11B3" w:rsidRDefault="00DF11B3" w:rsidP="00DF11B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11B3">
              <w:rPr>
                <w:rFonts w:ascii="Times New Roman" w:hAnsi="Times New Roman"/>
                <w:color w:val="231F20"/>
                <w:spacing w:val="-4"/>
                <w:sz w:val="26"/>
                <w:szCs w:val="26"/>
              </w:rPr>
              <w:t xml:space="preserve">Метиловый спирт и его использование в качестве химического сырья. Токсичность метанола и правила техники безопасности при работе с ним. </w:t>
            </w:r>
            <w:r w:rsidRPr="00DF11B3">
              <w:rPr>
                <w:rFonts w:ascii="Times New Roman" w:hAnsi="Times New Roman"/>
                <w:bCs/>
                <w:iCs/>
                <w:sz w:val="26"/>
                <w:szCs w:val="26"/>
              </w:rPr>
              <w:t>Применение ацетона в технике и промышленности.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11B3" w:rsidRPr="00DF11B3" w:rsidTr="00EF6CA7">
        <w:trPr>
          <w:trHeight w:val="307"/>
        </w:trPr>
        <w:tc>
          <w:tcPr>
            <w:tcW w:w="2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Тема 2.4.</w:t>
            </w:r>
          </w:p>
          <w:p w:rsidR="00DF11B3" w:rsidRPr="00DF11B3" w:rsidRDefault="00DF11B3" w:rsidP="00DF11B3">
            <w:pPr>
              <w:widowControl w:val="0"/>
              <w:tabs>
                <w:tab w:val="left" w:pos="3455"/>
              </w:tabs>
              <w:spacing w:after="0" w:line="240" w:lineRule="auto"/>
              <w:jc w:val="both"/>
              <w:outlineLvl w:val="3"/>
              <w:rPr>
                <w:rFonts w:ascii="Times New Roman" w:eastAsia="Arial" w:hAnsi="Times New Roman" w:cs="Times New Roman"/>
                <w:sz w:val="26"/>
                <w:szCs w:val="26"/>
                <w:lang w:eastAsia="en-US"/>
              </w:rPr>
            </w:pPr>
            <w:r w:rsidRPr="00DF11B3">
              <w:rPr>
                <w:rFonts w:ascii="Times New Roman" w:eastAsia="Arial" w:hAnsi="Times New Roman" w:cs="Times New Roman"/>
                <w:color w:val="231F20"/>
                <w:sz w:val="26"/>
                <w:szCs w:val="26"/>
                <w:lang w:eastAsia="en-US"/>
              </w:rPr>
              <w:t>Азотсодержащие органические соединения. Полимеры.</w:t>
            </w:r>
          </w:p>
        </w:tc>
        <w:tc>
          <w:tcPr>
            <w:tcW w:w="9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F11B3" w:rsidRPr="00DF11B3" w:rsidTr="00EF6CA7">
        <w:trPr>
          <w:trHeight w:val="837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Амины</w:t>
            </w:r>
            <w:r w:rsidRPr="00DF11B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Понятие об аминах. Алифатические амины, их классификация и номенклатура</w:t>
            </w:r>
            <w:r w:rsidRPr="00DF11B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Анилин как органическое основание. Получение анилина из нитробензола. Применение анилина на основе свойств.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11B3" w:rsidRPr="00DF11B3" w:rsidTr="00EF6CA7">
        <w:trPr>
          <w:trHeight w:val="1080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Аминокислоты</w:t>
            </w:r>
            <w:r w:rsidRPr="00DF11B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 xml:space="preserve">Аминокислоты как амфотерные </w:t>
            </w:r>
            <w:proofErr w:type="spellStart"/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дифункциональные</w:t>
            </w:r>
            <w:proofErr w:type="spellEnd"/>
            <w:r w:rsidRPr="00DF11B3">
              <w:rPr>
                <w:rFonts w:ascii="Times New Roman" w:hAnsi="Times New Roman" w:cs="Times New Roman"/>
                <w:sz w:val="26"/>
                <w:szCs w:val="26"/>
              </w:rPr>
              <w:t xml:space="preserve"> органические соединения. Химические свойства аминокислот: взаимодействие с щелочами, кислотами и друг с другом (реакция поликонденсации)</w:t>
            </w:r>
            <w:r w:rsidRPr="00DF11B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Пептидная связь и полипептиды. Применение аминокислот на основе свойств.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11B3" w:rsidRPr="00DF11B3" w:rsidTr="00EF6CA7">
        <w:trPr>
          <w:trHeight w:val="152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widowControl w:val="0"/>
              <w:spacing w:after="0" w:line="240" w:lineRule="auto"/>
              <w:jc w:val="both"/>
              <w:rPr>
                <w:rFonts w:ascii="Times New Roman" w:eastAsia="Bookman Old Style" w:hAnsi="Times New Roman" w:cs="Times New Roman"/>
                <w:color w:val="231F20"/>
                <w:sz w:val="26"/>
                <w:szCs w:val="26"/>
                <w:lang w:eastAsia="en-US"/>
              </w:rPr>
            </w:pPr>
            <w:r w:rsidRPr="00DF11B3">
              <w:rPr>
                <w:rFonts w:ascii="Times New Roman" w:eastAsia="Bookman Old Style" w:hAnsi="Times New Roman" w:cs="Times New Roman"/>
                <w:b/>
                <w:bCs/>
                <w:sz w:val="26"/>
                <w:szCs w:val="26"/>
                <w:lang w:eastAsia="en-US"/>
              </w:rPr>
              <w:t>Белки</w:t>
            </w:r>
            <w:r w:rsidRPr="00DF11B3">
              <w:rPr>
                <w:rFonts w:ascii="Times New Roman" w:eastAsia="Bookman Old Style" w:hAnsi="Times New Roman" w:cs="Times New Roman"/>
                <w:iCs/>
                <w:sz w:val="26"/>
                <w:szCs w:val="26"/>
                <w:lang w:eastAsia="en-US"/>
              </w:rPr>
              <w:t xml:space="preserve">. </w:t>
            </w:r>
            <w:r w:rsidRPr="00DF11B3">
              <w:rPr>
                <w:rFonts w:ascii="Times New Roman" w:eastAsia="Bookman Old Style" w:hAnsi="Times New Roman" w:cs="Times New Roman"/>
                <w:sz w:val="26"/>
                <w:szCs w:val="26"/>
                <w:lang w:eastAsia="en-US"/>
              </w:rPr>
              <w:t>Первичная, вторичная, третичная структуры белков. Химические свойства белков: горение, денатурация, гидролиз, цветные реакции. Биологические функции белков. Белки и полисахариды как биополимеры.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11B3" w:rsidRPr="00DF11B3" w:rsidTr="00EF6CA7">
        <w:trPr>
          <w:trHeight w:val="276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widowControl w:val="0"/>
              <w:spacing w:after="0" w:line="240" w:lineRule="auto"/>
              <w:jc w:val="both"/>
              <w:rPr>
                <w:rFonts w:ascii="Times New Roman" w:eastAsia="Bookman Old Style" w:hAnsi="Times New Roman" w:cs="Times New Roman"/>
                <w:b/>
                <w:sz w:val="26"/>
                <w:szCs w:val="26"/>
                <w:lang w:eastAsia="en-US"/>
              </w:rPr>
            </w:pPr>
            <w:r w:rsidRPr="00DF11B3">
              <w:rPr>
                <w:rFonts w:ascii="Times New Roman" w:eastAsia="Bookman Old Style" w:hAnsi="Times New Roman" w:cs="Times New Roman"/>
                <w:b/>
                <w:bCs/>
                <w:sz w:val="26"/>
                <w:szCs w:val="26"/>
                <w:lang w:eastAsia="en-US"/>
              </w:rPr>
              <w:t>Пластмассы</w:t>
            </w:r>
            <w:r w:rsidRPr="00DF11B3">
              <w:rPr>
                <w:rFonts w:ascii="Times New Roman" w:eastAsia="Bookman Old Style" w:hAnsi="Times New Roman" w:cs="Times New Roman"/>
                <w:sz w:val="26"/>
                <w:szCs w:val="26"/>
                <w:lang w:eastAsia="en-US"/>
              </w:rPr>
              <w:t>. Получение полимеров реакцией полимеризации и поликонденсации. Термопластичные и термореактивные пластмассы. Представители пластмасс.</w:t>
            </w:r>
            <w:r w:rsidRPr="00DF11B3">
              <w:rPr>
                <w:rFonts w:ascii="Times New Roman" w:eastAsia="Bookman Old Style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 </w:t>
            </w:r>
            <w:r w:rsidRPr="00DF11B3">
              <w:rPr>
                <w:rFonts w:ascii="Times New Roman" w:eastAsia="Bookman Old Style" w:hAnsi="Times New Roman" w:cs="Times New Roman"/>
                <w:bCs/>
                <w:sz w:val="26"/>
                <w:szCs w:val="26"/>
                <w:lang w:eastAsia="en-US"/>
              </w:rPr>
              <w:t>Волокна, их классификация</w:t>
            </w:r>
            <w:r w:rsidRPr="00DF11B3">
              <w:rPr>
                <w:rFonts w:ascii="Times New Roman" w:eastAsia="Bookman Old Style" w:hAnsi="Times New Roman" w:cs="Times New Roman"/>
                <w:sz w:val="26"/>
                <w:szCs w:val="26"/>
                <w:lang w:eastAsia="en-US"/>
              </w:rPr>
              <w:t>. Получение волокон. Отдельные представители химических волокон.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11B3" w:rsidRPr="00DF11B3" w:rsidTr="00EF6CA7">
        <w:trPr>
          <w:trHeight w:val="109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 9 </w:t>
            </w:r>
            <w:r w:rsidRPr="00DF11B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Изучение химических свойств белков.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F11B3" w:rsidRPr="00DF11B3" w:rsidTr="00EF6CA7">
        <w:trPr>
          <w:trHeight w:val="108"/>
        </w:trPr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№10 </w:t>
            </w:r>
            <w:r w:rsidRPr="00DF11B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Генетическая связь между классами органических соединений.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F11B3" w:rsidRPr="00DF11B3" w:rsidTr="00EF6CA7">
        <w:trPr>
          <w:trHeight w:val="108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№18,19,20:</w:t>
            </w: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материалом, подготовка к дифференцированному зачету.</w:t>
            </w:r>
          </w:p>
          <w:p w:rsidR="00DF11B3" w:rsidRPr="00DF11B3" w:rsidRDefault="00DF11B3" w:rsidP="00DF11B3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DF11B3">
              <w:rPr>
                <w:rFonts w:ascii="Times New Roman" w:hAnsi="Times New Roman"/>
                <w:color w:val="231F20"/>
                <w:sz w:val="26"/>
                <w:szCs w:val="26"/>
              </w:rPr>
              <w:t>Аминокапроновая</w:t>
            </w:r>
            <w:r w:rsidRPr="00DF11B3">
              <w:rPr>
                <w:rFonts w:ascii="Times New Roman" w:hAnsi="Times New Roman"/>
                <w:color w:val="231F20"/>
                <w:spacing w:val="-27"/>
                <w:sz w:val="26"/>
                <w:szCs w:val="26"/>
              </w:rPr>
              <w:t xml:space="preserve"> </w:t>
            </w:r>
            <w:r w:rsidRPr="00DF11B3">
              <w:rPr>
                <w:rFonts w:ascii="Times New Roman" w:hAnsi="Times New Roman"/>
                <w:color w:val="231F20"/>
                <w:sz w:val="26"/>
                <w:szCs w:val="26"/>
              </w:rPr>
              <w:t>кислота.</w:t>
            </w:r>
            <w:r w:rsidRPr="00DF11B3">
              <w:rPr>
                <w:rFonts w:ascii="Times New Roman" w:hAnsi="Times New Roman"/>
                <w:color w:val="231F20"/>
                <w:spacing w:val="-27"/>
                <w:sz w:val="26"/>
                <w:szCs w:val="26"/>
              </w:rPr>
              <w:t xml:space="preserve"> </w:t>
            </w:r>
            <w:r w:rsidRPr="00DF11B3">
              <w:rPr>
                <w:rFonts w:ascii="Times New Roman" w:hAnsi="Times New Roman"/>
                <w:color w:val="231F20"/>
                <w:sz w:val="26"/>
                <w:szCs w:val="26"/>
              </w:rPr>
              <w:t>Капрон</w:t>
            </w:r>
            <w:r w:rsidRPr="00DF11B3">
              <w:rPr>
                <w:rFonts w:ascii="Times New Roman" w:hAnsi="Times New Roman"/>
                <w:color w:val="231F20"/>
                <w:spacing w:val="-27"/>
                <w:sz w:val="26"/>
                <w:szCs w:val="26"/>
              </w:rPr>
              <w:t xml:space="preserve"> </w:t>
            </w:r>
            <w:r w:rsidRPr="00DF11B3">
              <w:rPr>
                <w:rFonts w:ascii="Times New Roman" w:hAnsi="Times New Roman"/>
                <w:color w:val="231F20"/>
                <w:sz w:val="26"/>
                <w:szCs w:val="26"/>
              </w:rPr>
              <w:t>как</w:t>
            </w:r>
            <w:r w:rsidRPr="00DF11B3">
              <w:rPr>
                <w:rFonts w:ascii="Times New Roman" w:hAnsi="Times New Roman"/>
                <w:color w:val="231F20"/>
                <w:spacing w:val="-27"/>
                <w:sz w:val="26"/>
                <w:szCs w:val="26"/>
              </w:rPr>
              <w:t xml:space="preserve"> </w:t>
            </w:r>
            <w:r w:rsidRPr="00DF11B3">
              <w:rPr>
                <w:rFonts w:ascii="Times New Roman" w:hAnsi="Times New Roman"/>
                <w:color w:val="231F20"/>
                <w:sz w:val="26"/>
                <w:szCs w:val="26"/>
              </w:rPr>
              <w:t>представитель</w:t>
            </w:r>
            <w:r w:rsidRPr="00DF11B3">
              <w:rPr>
                <w:rFonts w:ascii="Times New Roman" w:hAnsi="Times New Roman"/>
                <w:color w:val="231F20"/>
                <w:spacing w:val="-27"/>
                <w:sz w:val="26"/>
                <w:szCs w:val="26"/>
              </w:rPr>
              <w:t xml:space="preserve"> </w:t>
            </w:r>
            <w:r w:rsidRPr="00DF11B3">
              <w:rPr>
                <w:rFonts w:ascii="Times New Roman" w:hAnsi="Times New Roman"/>
                <w:color w:val="231F20"/>
                <w:sz w:val="26"/>
                <w:szCs w:val="26"/>
              </w:rPr>
              <w:t>полиамидных</w:t>
            </w:r>
            <w:r w:rsidRPr="00DF11B3">
              <w:rPr>
                <w:rFonts w:ascii="Times New Roman" w:hAnsi="Times New Roman"/>
                <w:color w:val="231F20"/>
                <w:spacing w:val="-27"/>
                <w:sz w:val="26"/>
                <w:szCs w:val="26"/>
              </w:rPr>
              <w:t xml:space="preserve"> </w:t>
            </w:r>
            <w:r w:rsidRPr="00DF11B3">
              <w:rPr>
                <w:rFonts w:ascii="Times New Roman" w:hAnsi="Times New Roman"/>
                <w:color w:val="231F20"/>
                <w:sz w:val="26"/>
                <w:szCs w:val="26"/>
              </w:rPr>
              <w:t>волокон.</w:t>
            </w:r>
            <w:r w:rsidRPr="00DF11B3">
              <w:rPr>
                <w:rFonts w:ascii="Times New Roman" w:hAnsi="Times New Roman"/>
                <w:color w:val="231F20"/>
                <w:spacing w:val="-27"/>
                <w:sz w:val="26"/>
                <w:szCs w:val="26"/>
              </w:rPr>
              <w:t xml:space="preserve"> </w:t>
            </w:r>
            <w:r w:rsidRPr="00DF11B3">
              <w:rPr>
                <w:rFonts w:ascii="Times New Roman" w:hAnsi="Times New Roman"/>
                <w:color w:val="231F20"/>
                <w:sz w:val="26"/>
                <w:szCs w:val="26"/>
              </w:rPr>
              <w:t>Использо</w:t>
            </w:r>
            <w:r w:rsidRPr="00DF11B3">
              <w:rPr>
                <w:rFonts w:ascii="Times New Roman" w:hAnsi="Times New Roman"/>
                <w:color w:val="231F20"/>
                <w:spacing w:val="-4"/>
                <w:sz w:val="26"/>
                <w:szCs w:val="26"/>
              </w:rPr>
              <w:t>вание</w:t>
            </w:r>
            <w:r w:rsidRPr="00DF11B3">
              <w:rPr>
                <w:rFonts w:ascii="Times New Roman" w:hAnsi="Times New Roman"/>
                <w:color w:val="231F20"/>
                <w:spacing w:val="-11"/>
                <w:sz w:val="26"/>
                <w:szCs w:val="26"/>
              </w:rPr>
              <w:t xml:space="preserve"> </w:t>
            </w:r>
            <w:r w:rsidRPr="00DF11B3">
              <w:rPr>
                <w:rFonts w:ascii="Times New Roman" w:hAnsi="Times New Roman"/>
                <w:color w:val="231F20"/>
                <w:spacing w:val="-3"/>
                <w:sz w:val="26"/>
                <w:szCs w:val="26"/>
              </w:rPr>
              <w:t>гидролиза</w:t>
            </w:r>
            <w:r w:rsidRPr="00DF11B3">
              <w:rPr>
                <w:rFonts w:ascii="Times New Roman" w:hAnsi="Times New Roman"/>
                <w:color w:val="231F20"/>
                <w:spacing w:val="-11"/>
                <w:sz w:val="26"/>
                <w:szCs w:val="26"/>
              </w:rPr>
              <w:t xml:space="preserve"> </w:t>
            </w:r>
            <w:r w:rsidRPr="00DF11B3">
              <w:rPr>
                <w:rFonts w:ascii="Times New Roman" w:hAnsi="Times New Roman"/>
                <w:color w:val="231F20"/>
                <w:spacing w:val="-3"/>
                <w:sz w:val="26"/>
                <w:szCs w:val="26"/>
              </w:rPr>
              <w:t>белков</w:t>
            </w:r>
            <w:r w:rsidRPr="00DF11B3">
              <w:rPr>
                <w:rFonts w:ascii="Times New Roman" w:hAnsi="Times New Roman"/>
                <w:color w:val="231F20"/>
                <w:spacing w:val="-11"/>
                <w:sz w:val="26"/>
                <w:szCs w:val="26"/>
              </w:rPr>
              <w:t xml:space="preserve"> </w:t>
            </w:r>
            <w:r w:rsidRPr="00DF11B3">
              <w:rPr>
                <w:rFonts w:ascii="Times New Roman" w:hAnsi="Times New Roman"/>
                <w:color w:val="231F20"/>
                <w:sz w:val="26"/>
                <w:szCs w:val="26"/>
              </w:rPr>
              <w:t>в</w:t>
            </w:r>
            <w:r w:rsidRPr="00DF11B3">
              <w:rPr>
                <w:rFonts w:ascii="Times New Roman" w:hAnsi="Times New Roman"/>
                <w:color w:val="231F20"/>
                <w:spacing w:val="-11"/>
                <w:sz w:val="26"/>
                <w:szCs w:val="26"/>
              </w:rPr>
              <w:t xml:space="preserve"> </w:t>
            </w:r>
            <w:r w:rsidRPr="00DF11B3">
              <w:rPr>
                <w:rFonts w:ascii="Times New Roman" w:hAnsi="Times New Roman"/>
                <w:color w:val="231F20"/>
                <w:spacing w:val="-4"/>
                <w:sz w:val="26"/>
                <w:szCs w:val="26"/>
              </w:rPr>
              <w:t>промышленности.</w:t>
            </w:r>
            <w:r w:rsidRPr="00DF11B3">
              <w:rPr>
                <w:rFonts w:ascii="Times New Roman" w:hAnsi="Times New Roman"/>
                <w:color w:val="231F20"/>
                <w:spacing w:val="-11"/>
                <w:sz w:val="26"/>
                <w:szCs w:val="26"/>
              </w:rPr>
              <w:t xml:space="preserve"> </w:t>
            </w:r>
            <w:r w:rsidRPr="00DF11B3">
              <w:rPr>
                <w:rFonts w:ascii="Times New Roman" w:hAnsi="Times New Roman"/>
                <w:color w:val="231F20"/>
                <w:spacing w:val="-4"/>
                <w:sz w:val="26"/>
                <w:szCs w:val="26"/>
              </w:rPr>
              <w:t>Поливинилхлорид,</w:t>
            </w:r>
            <w:r w:rsidRPr="00DF11B3">
              <w:rPr>
                <w:rFonts w:ascii="Times New Roman" w:hAnsi="Times New Roman"/>
                <w:color w:val="231F20"/>
                <w:spacing w:val="-11"/>
                <w:sz w:val="26"/>
                <w:szCs w:val="26"/>
              </w:rPr>
              <w:t xml:space="preserve"> </w:t>
            </w:r>
            <w:r w:rsidRPr="00DF11B3">
              <w:rPr>
                <w:rFonts w:ascii="Times New Roman" w:hAnsi="Times New Roman"/>
                <w:color w:val="231F20"/>
                <w:spacing w:val="-4"/>
                <w:sz w:val="26"/>
                <w:szCs w:val="26"/>
              </w:rPr>
              <w:t>политетрафторэтилен</w:t>
            </w:r>
            <w:r w:rsidRPr="00DF11B3">
              <w:rPr>
                <w:rFonts w:ascii="Times New Roman" w:hAnsi="Times New Roman"/>
                <w:color w:val="231F20"/>
                <w:spacing w:val="-3"/>
                <w:w w:val="97"/>
                <w:sz w:val="26"/>
                <w:szCs w:val="26"/>
              </w:rPr>
              <w:t xml:space="preserve"> </w:t>
            </w:r>
            <w:r w:rsidRPr="00DF11B3">
              <w:rPr>
                <w:rFonts w:ascii="Times New Roman" w:hAnsi="Times New Roman"/>
                <w:color w:val="231F20"/>
                <w:sz w:val="26"/>
                <w:szCs w:val="26"/>
              </w:rPr>
              <w:t>(тефлон). Фенолоформальдегидные пластмассы. Целлулоид. Промышленное</w:t>
            </w:r>
            <w:r w:rsidRPr="00DF11B3">
              <w:rPr>
                <w:rFonts w:ascii="Times New Roman" w:hAnsi="Times New Roman"/>
                <w:color w:val="231F20"/>
                <w:spacing w:val="4"/>
                <w:sz w:val="26"/>
                <w:szCs w:val="26"/>
              </w:rPr>
              <w:t xml:space="preserve"> </w:t>
            </w:r>
            <w:r w:rsidRPr="00DF11B3">
              <w:rPr>
                <w:rFonts w:ascii="Times New Roman" w:hAnsi="Times New Roman"/>
                <w:color w:val="231F20"/>
                <w:sz w:val="26"/>
                <w:szCs w:val="26"/>
              </w:rPr>
              <w:t>производство химических</w:t>
            </w:r>
            <w:r w:rsidRPr="00DF11B3">
              <w:rPr>
                <w:rFonts w:ascii="Times New Roman" w:hAnsi="Times New Roman"/>
                <w:color w:val="231F20"/>
                <w:spacing w:val="-27"/>
                <w:sz w:val="26"/>
                <w:szCs w:val="26"/>
              </w:rPr>
              <w:t xml:space="preserve"> </w:t>
            </w:r>
            <w:r w:rsidRPr="00DF11B3">
              <w:rPr>
                <w:rFonts w:ascii="Times New Roman" w:hAnsi="Times New Roman"/>
                <w:color w:val="231F20"/>
                <w:sz w:val="26"/>
                <w:szCs w:val="26"/>
              </w:rPr>
              <w:t>волокон.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11B3" w:rsidRPr="00DF11B3" w:rsidTr="00EF6CA7">
        <w:trPr>
          <w:trHeight w:val="108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12-13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F11B3" w:rsidRPr="00DF11B3" w:rsidTr="00EF6CA7">
        <w:trPr>
          <w:trHeight w:val="299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1B3" w:rsidRPr="00DF11B3" w:rsidRDefault="00DF11B3" w:rsidP="00DF11B3">
            <w:pPr>
              <w:widowControl w:val="0"/>
              <w:spacing w:after="0" w:line="240" w:lineRule="auto"/>
              <w:jc w:val="both"/>
              <w:rPr>
                <w:rFonts w:ascii="Times New Roman" w:eastAsia="Bookman Old Style" w:hAnsi="Times New Roman" w:cs="Times New Roman"/>
                <w:b/>
                <w:sz w:val="26"/>
                <w:szCs w:val="26"/>
                <w:lang w:eastAsia="en-US"/>
              </w:rPr>
            </w:pPr>
            <w:r w:rsidRPr="00DF11B3">
              <w:rPr>
                <w:rFonts w:ascii="Times New Roman" w:eastAsia="Bookman Old Style" w:hAnsi="Times New Roman" w:cs="Times New Roman"/>
                <w:b/>
                <w:sz w:val="26"/>
                <w:szCs w:val="26"/>
                <w:lang w:eastAsia="en-US"/>
              </w:rPr>
              <w:t>Всего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11B3">
              <w:rPr>
                <w:rFonts w:ascii="Times New Roman" w:hAnsi="Times New Roman" w:cs="Times New Roman"/>
                <w:b/>
                <w:sz w:val="26"/>
                <w:szCs w:val="26"/>
              </w:rPr>
              <w:t>78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1B3" w:rsidRPr="00DF11B3" w:rsidRDefault="00DF11B3" w:rsidP="00DF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353A9" w:rsidRPr="00E505DC" w:rsidRDefault="000353A9" w:rsidP="00986172">
      <w:pPr>
        <w:spacing w:after="0"/>
        <w:ind w:firstLine="70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B78D0" w:rsidRPr="00E505DC" w:rsidRDefault="005B78D0" w:rsidP="00986172">
      <w:pPr>
        <w:spacing w:after="0"/>
        <w:ind w:firstLine="700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5B78D0" w:rsidRPr="00E505DC" w:rsidRDefault="005B78D0" w:rsidP="00986172">
      <w:pPr>
        <w:spacing w:after="0"/>
        <w:ind w:firstLine="700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1 - ознакомительный (узнавание ранее изученных объектов, свойств)</w:t>
      </w:r>
    </w:p>
    <w:p w:rsidR="005B78D0" w:rsidRPr="00E505DC" w:rsidRDefault="005B78D0" w:rsidP="00986172">
      <w:pPr>
        <w:spacing w:after="0"/>
        <w:ind w:firstLine="700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2 - репродуктивный (выполнение деятельности по образцу, инструкции или под руководством)</w:t>
      </w:r>
    </w:p>
    <w:p w:rsidR="005B78D0" w:rsidRPr="00E505DC" w:rsidRDefault="005B78D0" w:rsidP="00986172">
      <w:pPr>
        <w:spacing w:after="0"/>
        <w:ind w:firstLine="700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3 - продуктивный (планирование и самостоятельное выполнение деятельности, решение проблемных задач)</w:t>
      </w:r>
    </w:p>
    <w:p w:rsidR="005B78D0" w:rsidRPr="00E505DC" w:rsidRDefault="005B78D0" w:rsidP="0098617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  <w:sectPr w:rsidR="005B78D0" w:rsidRPr="00E505DC" w:rsidSect="00941937">
          <w:footerReference w:type="default" r:id="rId10"/>
          <w:type w:val="continuous"/>
          <w:pgSz w:w="16820" w:h="11906" w:orient="landscape"/>
          <w:pgMar w:top="1134" w:right="850" w:bottom="1134" w:left="1701" w:header="0" w:footer="720" w:gutter="0"/>
          <w:cols w:space="720"/>
          <w:formProt w:val="0"/>
          <w:docGrid w:linePitch="100" w:charSpace="4096"/>
        </w:sectPr>
      </w:pPr>
      <w:r w:rsidRPr="00E505DC">
        <w:rPr>
          <w:rFonts w:ascii="Times New Roman" w:hAnsi="Times New Roman" w:cs="Times New Roman"/>
          <w:sz w:val="26"/>
          <w:szCs w:val="26"/>
        </w:rPr>
        <w:t>* по заочной</w:t>
      </w:r>
      <w:r w:rsidR="00F23745" w:rsidRPr="00E505DC">
        <w:rPr>
          <w:rFonts w:ascii="Times New Roman" w:hAnsi="Times New Roman" w:cs="Times New Roman"/>
          <w:sz w:val="26"/>
          <w:szCs w:val="26"/>
        </w:rPr>
        <w:t xml:space="preserve"> форме обучение не предусмотрен</w:t>
      </w:r>
    </w:p>
    <w:p w:rsidR="00256D90" w:rsidRPr="00172775" w:rsidRDefault="00256D90" w:rsidP="00256D90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7277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:rsidR="00256D90" w:rsidRPr="00172775" w:rsidRDefault="00256D90" w:rsidP="00256D9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</w:t>
      </w:r>
    </w:p>
    <w:p w:rsidR="00256D90" w:rsidRPr="00C80D86" w:rsidRDefault="00256D90" w:rsidP="00256D9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B0490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</w:t>
      </w:r>
      <w:r>
        <w:rPr>
          <w:rFonts w:ascii="Times New Roman" w:hAnsi="Times New Roman" w:cs="Times New Roman"/>
          <w:bCs/>
          <w:sz w:val="26"/>
          <w:szCs w:val="26"/>
        </w:rPr>
        <w:t>.</w:t>
      </w:r>
      <w:r w:rsidRPr="00BB049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C80D86">
        <w:rPr>
          <w:rFonts w:ascii="Times New Roman" w:hAnsi="Times New Roman" w:cs="Times New Roman"/>
          <w:b/>
          <w:sz w:val="26"/>
          <w:szCs w:val="26"/>
        </w:rPr>
        <w:t xml:space="preserve">Оборудование учебного кабинета: </w:t>
      </w:r>
    </w:p>
    <w:p w:rsidR="00256D90" w:rsidRPr="00172775" w:rsidRDefault="00256D90" w:rsidP="00256D9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-посадочные места по количеству обучающихся</w:t>
      </w:r>
    </w:p>
    <w:p w:rsidR="00256D90" w:rsidRPr="00172775" w:rsidRDefault="00256D90" w:rsidP="00256D9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-рабочее место преподавателя</w:t>
      </w:r>
    </w:p>
    <w:p w:rsidR="00256D90" w:rsidRPr="00172775" w:rsidRDefault="00256D90" w:rsidP="00256D9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-рабочая доска</w:t>
      </w:r>
    </w:p>
    <w:p w:rsidR="00256D90" w:rsidRPr="00172775" w:rsidRDefault="00256D90" w:rsidP="00256D9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 xml:space="preserve">-наглядные пособия </w:t>
      </w:r>
    </w:p>
    <w:p w:rsidR="00256D90" w:rsidRPr="00C80D86" w:rsidRDefault="00256D90" w:rsidP="00256D9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80D86">
        <w:rPr>
          <w:rFonts w:ascii="Times New Roman" w:hAnsi="Times New Roman" w:cs="Times New Roman"/>
          <w:b/>
          <w:sz w:val="26"/>
          <w:szCs w:val="26"/>
        </w:rPr>
        <w:t xml:space="preserve">Технические средства обучения: </w:t>
      </w:r>
    </w:p>
    <w:p w:rsidR="00256D90" w:rsidRPr="00172775" w:rsidRDefault="00256D90" w:rsidP="00256D9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компьютер, мультимедийная установка.</w:t>
      </w:r>
    </w:p>
    <w:p w:rsidR="00256D90" w:rsidRPr="00172775" w:rsidRDefault="00256D90" w:rsidP="00256D9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3.2 Информационное обеспечение обучения:</w:t>
      </w:r>
    </w:p>
    <w:p w:rsidR="00256D90" w:rsidRPr="00C80D86" w:rsidRDefault="00256D90" w:rsidP="00256D90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Основные источники:</w:t>
      </w:r>
    </w:p>
    <w:p w:rsidR="00256D90" w:rsidRPr="003D0FC3" w:rsidRDefault="00256D90" w:rsidP="00256D90">
      <w:pPr>
        <w:numPr>
          <w:ilvl w:val="0"/>
          <w:numId w:val="29"/>
        </w:numPr>
        <w:suppressAutoHyphens/>
        <w:spacing w:after="0"/>
        <w:ind w:firstLine="567"/>
        <w:jc w:val="both"/>
        <w:rPr>
          <w:rStyle w:val="af1"/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Карцова, А. А. Органическая химия для </w:t>
      </w:r>
      <w:proofErr w:type="gramStart"/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>школьников  учебное</w:t>
      </w:r>
      <w:proofErr w:type="gramEnd"/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пособие / А. А. Карцова, А. Н. Левкин. - 2-е изд. - Санкт-</w:t>
      </w:r>
      <w:proofErr w:type="gramStart"/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>Петербург :</w:t>
      </w:r>
      <w:proofErr w:type="gramEnd"/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Изд-во С.-</w:t>
      </w:r>
      <w:proofErr w:type="spellStart"/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>Петерб</w:t>
      </w:r>
      <w:proofErr w:type="spellEnd"/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ун-та, 2021. - 382 с. - ISBN 978-5-288-06109-7. - </w:t>
      </w:r>
      <w:proofErr w:type="gramStart"/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>Текст :</w:t>
      </w:r>
      <w:proofErr w:type="gramEnd"/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электронный. - URL: </w:t>
      </w:r>
      <w:hyperlink r:id="rId11" w:history="1">
        <w:r w:rsidRPr="00172775">
          <w:rPr>
            <w:rStyle w:val="af1"/>
            <w:rFonts w:ascii="Times New Roman" w:eastAsia="Times New Roman" w:hAnsi="Times New Roman" w:cs="Times New Roman"/>
            <w:sz w:val="26"/>
            <w:szCs w:val="26"/>
            <w:lang w:eastAsia="ar-SA"/>
          </w:rPr>
          <w:t>https://znanium.com/catalog/document?id=386423</w:t>
        </w:r>
      </w:hyperlink>
    </w:p>
    <w:p w:rsidR="00256D90" w:rsidRPr="003D0FC3" w:rsidRDefault="00256D90" w:rsidP="00256D90">
      <w:pPr>
        <w:pStyle w:val="a5"/>
        <w:numPr>
          <w:ilvl w:val="0"/>
          <w:numId w:val="29"/>
        </w:numPr>
        <w:spacing w:line="276" w:lineRule="auto"/>
        <w:ind w:firstLine="567"/>
        <w:jc w:val="both"/>
        <w:rPr>
          <w:rStyle w:val="af1"/>
          <w:sz w:val="26"/>
          <w:szCs w:val="26"/>
        </w:rPr>
      </w:pPr>
      <w:r w:rsidRPr="003D0FC3">
        <w:rPr>
          <w:sz w:val="26"/>
          <w:szCs w:val="26"/>
        </w:rPr>
        <w:t xml:space="preserve">. Богомолова, И. В. Неорганическая </w:t>
      </w:r>
      <w:proofErr w:type="gramStart"/>
      <w:r w:rsidRPr="003D0FC3">
        <w:rPr>
          <w:sz w:val="26"/>
          <w:szCs w:val="26"/>
        </w:rPr>
        <w:t>химия :</w:t>
      </w:r>
      <w:proofErr w:type="gramEnd"/>
      <w:r w:rsidRPr="003D0FC3">
        <w:rPr>
          <w:sz w:val="26"/>
          <w:szCs w:val="26"/>
        </w:rPr>
        <w:t xml:space="preserve"> учебное пособие / И. В. Богомолова. - </w:t>
      </w:r>
      <w:proofErr w:type="gramStart"/>
      <w:r w:rsidRPr="003D0FC3">
        <w:rPr>
          <w:sz w:val="26"/>
          <w:szCs w:val="26"/>
        </w:rPr>
        <w:t>Москва :</w:t>
      </w:r>
      <w:proofErr w:type="gramEnd"/>
      <w:r w:rsidRPr="003D0FC3">
        <w:rPr>
          <w:sz w:val="26"/>
          <w:szCs w:val="26"/>
        </w:rPr>
        <w:t xml:space="preserve"> ИНФРА-М, 2021. - 336 </w:t>
      </w:r>
      <w:proofErr w:type="gramStart"/>
      <w:r w:rsidRPr="003D0FC3">
        <w:rPr>
          <w:sz w:val="26"/>
          <w:szCs w:val="26"/>
        </w:rPr>
        <w:t>с. :</w:t>
      </w:r>
      <w:proofErr w:type="gramEnd"/>
      <w:r w:rsidRPr="003D0FC3">
        <w:rPr>
          <w:sz w:val="26"/>
          <w:szCs w:val="26"/>
        </w:rPr>
        <w:t xml:space="preserve"> ил. - (</w:t>
      </w:r>
      <w:proofErr w:type="spellStart"/>
      <w:r w:rsidRPr="003D0FC3">
        <w:rPr>
          <w:sz w:val="26"/>
          <w:szCs w:val="26"/>
        </w:rPr>
        <w:t>ПРОФИль</w:t>
      </w:r>
      <w:proofErr w:type="spellEnd"/>
      <w:r w:rsidRPr="003D0FC3">
        <w:rPr>
          <w:sz w:val="26"/>
          <w:szCs w:val="26"/>
        </w:rPr>
        <w:t xml:space="preserve">). - ISBN 978-5-98281-187-5. - </w:t>
      </w:r>
      <w:proofErr w:type="gramStart"/>
      <w:r w:rsidRPr="003D0FC3">
        <w:rPr>
          <w:sz w:val="26"/>
          <w:szCs w:val="26"/>
        </w:rPr>
        <w:t>Текст :</w:t>
      </w:r>
      <w:proofErr w:type="gramEnd"/>
      <w:r w:rsidRPr="003D0FC3">
        <w:rPr>
          <w:sz w:val="26"/>
          <w:szCs w:val="26"/>
        </w:rPr>
        <w:t xml:space="preserve"> электронный. - URL: </w:t>
      </w:r>
      <w:hyperlink r:id="rId12" w:history="1">
        <w:r w:rsidRPr="003D0FC3">
          <w:rPr>
            <w:rStyle w:val="af1"/>
            <w:sz w:val="26"/>
            <w:szCs w:val="26"/>
          </w:rPr>
          <w:t>https://znanium.com/catalog/product/1362442</w:t>
        </w:r>
      </w:hyperlink>
      <w:r w:rsidRPr="003D0FC3">
        <w:rPr>
          <w:sz w:val="26"/>
          <w:szCs w:val="26"/>
        </w:rPr>
        <w:t xml:space="preserve"> </w:t>
      </w:r>
    </w:p>
    <w:p w:rsidR="00256D90" w:rsidRPr="00172775" w:rsidRDefault="00256D90" w:rsidP="00256D90">
      <w:pPr>
        <w:numPr>
          <w:ilvl w:val="0"/>
          <w:numId w:val="29"/>
        </w:num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Кошелева, М. К. Общая химическая технология в примерах, лабораторных работах, задачах и </w:t>
      </w:r>
      <w:proofErr w:type="gramStart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>тестах :</w:t>
      </w:r>
      <w:proofErr w:type="gramEnd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учебное пособие / М.К. Кошелева. — 2-е изд., </w:t>
      </w:r>
      <w:proofErr w:type="spellStart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>перераб</w:t>
      </w:r>
      <w:proofErr w:type="spellEnd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— </w:t>
      </w:r>
      <w:proofErr w:type="gramStart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>Москва :</w:t>
      </w:r>
      <w:proofErr w:type="gramEnd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ИНФРА-М, 2021. — 210 с. — (Высшее образование: Бакалавриат). — DOI 10.12737/textbook_5d41326ae8b036.68219388. - ISBN 978-5-16-014977-6. - </w:t>
      </w:r>
      <w:proofErr w:type="gramStart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>Текст :</w:t>
      </w:r>
      <w:proofErr w:type="gramEnd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электронный. - URL: </w:t>
      </w:r>
      <w:hyperlink r:id="rId13" w:history="1">
        <w:r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https://znanium.com/catalog/document?id=369656</w:t>
        </w:r>
      </w:hyperlink>
    </w:p>
    <w:p w:rsidR="00256D90" w:rsidRPr="00C80D86" w:rsidRDefault="00256D90" w:rsidP="00256D90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Дополнительные источники:</w:t>
      </w:r>
    </w:p>
    <w:p w:rsidR="00256D90" w:rsidRPr="00172775" w:rsidRDefault="00256D90" w:rsidP="00256D90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 </w:t>
      </w:r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Филимонова, Н. А. Органическая </w:t>
      </w:r>
      <w:proofErr w:type="gramStart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>химия :</w:t>
      </w:r>
      <w:proofErr w:type="gramEnd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лабораторный практикум для обучающихся СПО по направлению «Ветеринария» / Н. А. Филимонова. - </w:t>
      </w:r>
      <w:proofErr w:type="gramStart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>Волгоград :</w:t>
      </w:r>
      <w:proofErr w:type="gramEnd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ФГБОУ ВО Волгоградский ГАУ, 2019. - 76 с. - </w:t>
      </w:r>
      <w:proofErr w:type="gramStart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>Текст :</w:t>
      </w:r>
      <w:proofErr w:type="gramEnd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электронный. - URL: </w:t>
      </w:r>
      <w:hyperlink r:id="rId14" w:history="1">
        <w:r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https://znanium.com/catalog/document?id=374878</w:t>
        </w:r>
      </w:hyperlink>
    </w:p>
    <w:p w:rsidR="00256D90" w:rsidRPr="003D0FC3" w:rsidRDefault="00256D90" w:rsidP="00256D90">
      <w:pPr>
        <w:pStyle w:val="a5"/>
        <w:spacing w:line="276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proofErr w:type="spellStart"/>
      <w:r w:rsidRPr="003D0FC3">
        <w:rPr>
          <w:sz w:val="26"/>
          <w:szCs w:val="26"/>
        </w:rPr>
        <w:t>Шевницына</w:t>
      </w:r>
      <w:proofErr w:type="spellEnd"/>
      <w:r w:rsidRPr="003D0FC3">
        <w:rPr>
          <w:sz w:val="26"/>
          <w:szCs w:val="26"/>
        </w:rPr>
        <w:t xml:space="preserve">, Л. В. Химия. Сборник задач и </w:t>
      </w:r>
      <w:proofErr w:type="gramStart"/>
      <w:r w:rsidRPr="003D0FC3">
        <w:rPr>
          <w:sz w:val="26"/>
          <w:szCs w:val="26"/>
        </w:rPr>
        <w:t>упражнений :</w:t>
      </w:r>
      <w:proofErr w:type="gramEnd"/>
      <w:r w:rsidRPr="003D0FC3">
        <w:rPr>
          <w:sz w:val="26"/>
          <w:szCs w:val="26"/>
        </w:rPr>
        <w:t xml:space="preserve"> учебно-методическое пособие / Л. В. </w:t>
      </w:r>
      <w:proofErr w:type="spellStart"/>
      <w:r w:rsidRPr="003D0FC3">
        <w:rPr>
          <w:sz w:val="26"/>
          <w:szCs w:val="26"/>
        </w:rPr>
        <w:t>Шевницына</w:t>
      </w:r>
      <w:proofErr w:type="spellEnd"/>
      <w:r w:rsidRPr="003D0FC3">
        <w:rPr>
          <w:sz w:val="26"/>
          <w:szCs w:val="26"/>
        </w:rPr>
        <w:t xml:space="preserve">, М. Д. Полежаева, А. И. </w:t>
      </w:r>
      <w:proofErr w:type="spellStart"/>
      <w:r w:rsidRPr="003D0FC3">
        <w:rPr>
          <w:sz w:val="26"/>
          <w:szCs w:val="26"/>
        </w:rPr>
        <w:t>Апарнев</w:t>
      </w:r>
      <w:proofErr w:type="spellEnd"/>
      <w:r w:rsidRPr="003D0FC3">
        <w:rPr>
          <w:sz w:val="26"/>
          <w:szCs w:val="26"/>
        </w:rPr>
        <w:t xml:space="preserve">. - </w:t>
      </w:r>
      <w:proofErr w:type="gramStart"/>
      <w:r w:rsidRPr="003D0FC3">
        <w:rPr>
          <w:sz w:val="26"/>
          <w:szCs w:val="26"/>
        </w:rPr>
        <w:t>Новосибирск :</w:t>
      </w:r>
      <w:proofErr w:type="gramEnd"/>
      <w:r w:rsidRPr="003D0FC3">
        <w:rPr>
          <w:sz w:val="26"/>
          <w:szCs w:val="26"/>
        </w:rPr>
        <w:t xml:space="preserve"> Изд-во НГТУ, 2019. - 63 с. - ISBN 978-5-7782-3975-3. - </w:t>
      </w:r>
      <w:proofErr w:type="gramStart"/>
      <w:r w:rsidRPr="003D0FC3">
        <w:rPr>
          <w:sz w:val="26"/>
          <w:szCs w:val="26"/>
        </w:rPr>
        <w:t>Текст :</w:t>
      </w:r>
      <w:proofErr w:type="gramEnd"/>
      <w:r w:rsidRPr="003D0FC3">
        <w:rPr>
          <w:sz w:val="26"/>
          <w:szCs w:val="26"/>
        </w:rPr>
        <w:t xml:space="preserve"> электронный. - URL: </w:t>
      </w:r>
      <w:hyperlink r:id="rId15" w:history="1">
        <w:r w:rsidRPr="003D0FC3">
          <w:rPr>
            <w:rStyle w:val="af1"/>
            <w:sz w:val="26"/>
            <w:szCs w:val="26"/>
          </w:rPr>
          <w:t>https://znanium.com/catalog/product/1870499</w:t>
        </w:r>
      </w:hyperlink>
      <w:r w:rsidRPr="003D0FC3">
        <w:rPr>
          <w:sz w:val="26"/>
          <w:szCs w:val="26"/>
        </w:rPr>
        <w:t xml:space="preserve"> </w:t>
      </w:r>
    </w:p>
    <w:p w:rsidR="00256D90" w:rsidRPr="00C80D86" w:rsidRDefault="00256D90" w:rsidP="00256D90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C80D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Интернет-ресурсы:</w:t>
      </w:r>
    </w:p>
    <w:p w:rsidR="00256D90" w:rsidRPr="00C80D86" w:rsidRDefault="00256D90" w:rsidP="00256D90">
      <w:pPr>
        <w:numPr>
          <w:ilvl w:val="0"/>
          <w:numId w:val="27"/>
        </w:numPr>
        <w:suppressAutoHyphens/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Электронно-библиотечная система – режим доступа</w:t>
      </w:r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: </w:t>
      </w:r>
      <w:proofErr w:type="spellStart"/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Znanium</w:t>
      </w:r>
      <w:proofErr w:type="spellEnd"/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. </w:t>
      </w:r>
      <w:proofErr w:type="spellStart"/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com</w:t>
      </w:r>
      <w:proofErr w:type="spellEnd"/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.</w:t>
      </w:r>
    </w:p>
    <w:p w:rsidR="00256D90" w:rsidRPr="00C80D86" w:rsidRDefault="00256D90" w:rsidP="00256D90">
      <w:pPr>
        <w:numPr>
          <w:ilvl w:val="0"/>
          <w:numId w:val="27"/>
        </w:numPr>
        <w:suppressAutoHyphens/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www.class-fizika.nard.ru («Классная доска для любознательных»). </w:t>
      </w:r>
    </w:p>
    <w:p w:rsidR="00256D90" w:rsidRPr="00C80D86" w:rsidRDefault="00256D90" w:rsidP="00256D90">
      <w:pPr>
        <w:numPr>
          <w:ilvl w:val="0"/>
          <w:numId w:val="27"/>
        </w:numPr>
        <w:suppressAutoHyphens/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www</w:t>
      </w:r>
      <w:proofErr w:type="spellEnd"/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</w:t>
      </w:r>
      <w:proofErr w:type="spellStart"/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interneturok</w:t>
      </w:r>
      <w:proofErr w:type="spellEnd"/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</w:t>
      </w:r>
      <w:proofErr w:type="spellStart"/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ru</w:t>
      </w:r>
      <w:proofErr w:type="spellEnd"/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(«Видеоуроки по предметам школьной программы»).</w:t>
      </w:r>
    </w:p>
    <w:p w:rsidR="00256D90" w:rsidRPr="00C80D86" w:rsidRDefault="00256D90" w:rsidP="00256D90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Сервисы и инструменты</w:t>
      </w: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:rsidR="00256D90" w:rsidRPr="00172775" w:rsidRDefault="00256D90" w:rsidP="00256D90">
      <w:pPr>
        <w:numPr>
          <w:ilvl w:val="0"/>
          <w:numId w:val="28"/>
        </w:numPr>
        <w:suppressAutoHyphens/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Skype (режим доступа: https</w:t>
      </w: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://www.skype.com/) </w:t>
      </w:r>
    </w:p>
    <w:p w:rsidR="00256D90" w:rsidRPr="00172775" w:rsidRDefault="00256D90" w:rsidP="00256D90">
      <w:pPr>
        <w:numPr>
          <w:ilvl w:val="0"/>
          <w:numId w:val="28"/>
        </w:numPr>
        <w:suppressAutoHyphens/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Zoom (режим доступа: </w:t>
      </w:r>
      <w:hyperlink r:id="rId16" w:history="1">
        <w:r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  <w:lang w:eastAsia="ar-SA"/>
          </w:rPr>
          <w:t>https://zoom.us/</w:t>
        </w:r>
      </w:hyperlink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:rsidR="00256D90" w:rsidRPr="00256D90" w:rsidRDefault="00256D90" w:rsidP="00986172">
      <w:pPr>
        <w:numPr>
          <w:ilvl w:val="0"/>
          <w:numId w:val="28"/>
        </w:numPr>
        <w:suppressAutoHyphens/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>https://disk.yandex.ru</w:t>
      </w:r>
    </w:p>
    <w:p w:rsidR="00256D90" w:rsidRPr="00E505DC" w:rsidRDefault="00256D90" w:rsidP="00986172">
      <w:pPr>
        <w:spacing w:after="0"/>
        <w:jc w:val="both"/>
        <w:rPr>
          <w:rFonts w:ascii="Times New Roman" w:eastAsia="Times New Roman" w:hAnsi="Times New Roman" w:cs="Times New Roman"/>
          <w:b/>
          <w:caps/>
          <w:color w:val="000000"/>
          <w:sz w:val="26"/>
          <w:szCs w:val="26"/>
        </w:rPr>
      </w:pPr>
    </w:p>
    <w:p w:rsidR="005B78D0" w:rsidRDefault="005B78D0" w:rsidP="00F1417F">
      <w:pPr>
        <w:pStyle w:val="Default"/>
        <w:numPr>
          <w:ilvl w:val="0"/>
          <w:numId w:val="28"/>
        </w:numPr>
        <w:spacing w:line="276" w:lineRule="auto"/>
        <w:jc w:val="both"/>
        <w:rPr>
          <w:b/>
          <w:caps/>
          <w:sz w:val="26"/>
          <w:szCs w:val="26"/>
        </w:rPr>
      </w:pPr>
      <w:r w:rsidRPr="00E505DC">
        <w:rPr>
          <w:b/>
          <w:caps/>
          <w:sz w:val="26"/>
          <w:szCs w:val="26"/>
        </w:rPr>
        <w:t>Контроль и оценка результатов освоения УЧЕБНОЙ Дисциплины</w:t>
      </w:r>
    </w:p>
    <w:p w:rsidR="00F1417F" w:rsidRDefault="00F1417F" w:rsidP="00F1417F">
      <w:pPr>
        <w:pStyle w:val="Default"/>
        <w:spacing w:line="276" w:lineRule="auto"/>
        <w:jc w:val="both"/>
        <w:rPr>
          <w:b/>
          <w:caps/>
          <w:sz w:val="26"/>
          <w:szCs w:val="26"/>
        </w:rPr>
      </w:pPr>
    </w:p>
    <w:tbl>
      <w:tblPr>
        <w:tblpPr w:leftFromText="180" w:rightFromText="180" w:vertAnchor="text" w:tblpY="1"/>
        <w:tblW w:w="9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4771"/>
        <w:gridCol w:w="4678"/>
      </w:tblGrid>
      <w:tr w:rsidR="00F1417F" w:rsidRPr="00F1417F" w:rsidTr="00EF6CA7">
        <w:trPr>
          <w:tblHeader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17F" w:rsidRPr="00F1417F" w:rsidRDefault="00F1417F" w:rsidP="00F1417F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F1417F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F1417F" w:rsidRPr="00F1417F" w:rsidRDefault="00F1417F" w:rsidP="00F1417F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F1417F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(личностные, метапредметные, предметные </w:t>
            </w:r>
            <w:proofErr w:type="gramStart"/>
            <w:r w:rsidRPr="00F1417F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результаты;  элементы</w:t>
            </w:r>
            <w:proofErr w:type="gramEnd"/>
            <w:r w:rsidRPr="00F1417F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17F" w:rsidRPr="00F1417F" w:rsidRDefault="00F1417F" w:rsidP="00F1417F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F1417F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F1417F" w:rsidRPr="00F1417F" w:rsidTr="00EF6CA7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17F" w:rsidRPr="00F1417F" w:rsidRDefault="00F1417F" w:rsidP="00F1417F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F1417F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F1417F" w:rsidRPr="00F1417F" w:rsidTr="00EF6CA7">
        <w:trPr>
          <w:trHeight w:val="1692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17F" w:rsidRPr="00F1417F" w:rsidRDefault="00F1417F" w:rsidP="00F1417F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F1417F">
              <w:rPr>
                <w:rFonts w:ascii="Times New Roman" w:hAnsi="Times New Roman" w:cs="Times New Roman"/>
                <w:sz w:val="26"/>
                <w:szCs w:val="26"/>
              </w:rPr>
              <w:t>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17F" w:rsidRPr="00F1417F" w:rsidRDefault="00F1417F" w:rsidP="00F1417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1417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F1417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 результатов выполнения практических работ № 9,10</w:t>
            </w:r>
          </w:p>
          <w:p w:rsidR="00F1417F" w:rsidRPr="00F1417F" w:rsidRDefault="00F1417F" w:rsidP="00F1417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1417F" w:rsidRPr="00F1417F" w:rsidTr="00EF6CA7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17F" w:rsidRPr="00F1417F" w:rsidRDefault="00F1417F" w:rsidP="00F1417F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417F">
              <w:rPr>
                <w:rFonts w:ascii="Times New Roman" w:hAnsi="Times New Roman" w:cs="Times New Roman"/>
                <w:sz w:val="26"/>
                <w:szCs w:val="26"/>
              </w:rPr>
              <w:t>готовность к продолжению образования, повышению квалификации в избранной профессиональной деятельности с использованием знаний в области</w:t>
            </w:r>
          </w:p>
          <w:p w:rsidR="00F1417F" w:rsidRPr="00F1417F" w:rsidRDefault="00F1417F" w:rsidP="00F1417F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F1417F">
              <w:rPr>
                <w:rFonts w:ascii="Times New Roman" w:hAnsi="Times New Roman" w:cs="Times New Roman"/>
                <w:sz w:val="26"/>
                <w:szCs w:val="26"/>
              </w:rPr>
              <w:t>естественных наук;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17F" w:rsidRPr="00F1417F" w:rsidRDefault="00F1417F" w:rsidP="00F1417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1417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F1417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 результатов выполнения практических работ № 7,9</w:t>
            </w:r>
          </w:p>
          <w:p w:rsidR="00F1417F" w:rsidRPr="00F1417F" w:rsidRDefault="00F1417F" w:rsidP="00F1417F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</w:tr>
      <w:tr w:rsidR="00F1417F" w:rsidRPr="00F1417F" w:rsidTr="00EF6CA7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17F" w:rsidRPr="00F1417F" w:rsidRDefault="00F1417F" w:rsidP="00F1417F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417F">
              <w:rPr>
                <w:rFonts w:ascii="Times New Roman" w:hAnsi="Times New Roman" w:cs="Times New Roman"/>
                <w:sz w:val="26"/>
                <w:szCs w:val="26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17F" w:rsidRPr="00F1417F" w:rsidRDefault="00F1417F" w:rsidP="00F1417F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F1417F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оценка результатов выполнения практических работ № 6,7 работать в группе и представлять как свою, так и позицию группы;</w:t>
            </w:r>
          </w:p>
        </w:tc>
      </w:tr>
      <w:tr w:rsidR="00F1417F" w:rsidRPr="00F1417F" w:rsidTr="00EF6CA7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17F" w:rsidRPr="00F1417F" w:rsidRDefault="00F1417F" w:rsidP="00F1417F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417F">
              <w:rPr>
                <w:rFonts w:ascii="Times New Roman" w:hAnsi="Times New Roman" w:cs="Times New Roman"/>
                <w:sz w:val="26"/>
                <w:szCs w:val="26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17F" w:rsidRPr="00F1417F" w:rsidRDefault="00F1417F" w:rsidP="00F1417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1417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F1417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 результатов выполнения практических работ №1-5</w:t>
            </w:r>
          </w:p>
          <w:p w:rsidR="00F1417F" w:rsidRPr="00F1417F" w:rsidRDefault="00F1417F" w:rsidP="00F1417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1417F" w:rsidRPr="00F1417F" w:rsidTr="00EF6CA7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17F" w:rsidRPr="00F1417F" w:rsidRDefault="00F1417F" w:rsidP="00F1417F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417F">
              <w:rPr>
                <w:rFonts w:ascii="Times New Roman" w:hAnsi="Times New Roman" w:cs="Times New Roman"/>
                <w:sz w:val="26"/>
                <w:szCs w:val="26"/>
              </w:rPr>
              <w:t>готовность самостоятельно добывать новые для себя естественно-научные знания с использованием для этого доступных источников информации;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17F" w:rsidRPr="00F1417F" w:rsidRDefault="00F1417F" w:rsidP="00F1417F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F1417F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текущий контроль в форме защиты практических занятий № 1,4,5 контроль с помощью технических средств и информационных систем.</w:t>
            </w:r>
          </w:p>
        </w:tc>
      </w:tr>
      <w:tr w:rsidR="00F1417F" w:rsidRPr="00F1417F" w:rsidTr="00EF6CA7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17F" w:rsidRPr="00F1417F" w:rsidRDefault="00F1417F" w:rsidP="00F1417F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417F">
              <w:rPr>
                <w:rFonts w:ascii="Times New Roman" w:hAnsi="Times New Roman" w:cs="Times New Roman"/>
                <w:sz w:val="26"/>
                <w:szCs w:val="26"/>
              </w:rPr>
              <w:t xml:space="preserve">умение управлять своей познавательной деятельностью, проводить самооценку </w:t>
            </w:r>
            <w:r w:rsidRPr="00F1417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уровня собственного интеллектуального развития;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17F" w:rsidRPr="00F1417F" w:rsidRDefault="00F1417F" w:rsidP="00F1417F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1417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-</w:t>
            </w:r>
            <w:r w:rsidRPr="00F1417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F1417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выполнения практических работ №1-3</w:t>
            </w:r>
          </w:p>
        </w:tc>
      </w:tr>
      <w:tr w:rsidR="00F1417F" w:rsidRPr="00F1417F" w:rsidTr="00EF6CA7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17F" w:rsidRPr="00F1417F" w:rsidRDefault="00F1417F" w:rsidP="00F1417F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417F">
              <w:rPr>
                <w:rFonts w:ascii="Times New Roman" w:hAnsi="Times New Roman" w:cs="Times New Roman"/>
                <w:sz w:val="26"/>
                <w:szCs w:val="26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  <w:p w:rsidR="00F1417F" w:rsidRPr="00F1417F" w:rsidRDefault="00F1417F" w:rsidP="00F1417F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17F" w:rsidRPr="00F1417F" w:rsidRDefault="00F1417F" w:rsidP="00F1417F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1417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оценка</w:t>
            </w:r>
            <w:r w:rsidRPr="00F1417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выполнения практических работ № 8,9 работать в группе и представлять как свою, так и позицию группы;</w:t>
            </w:r>
          </w:p>
        </w:tc>
      </w:tr>
      <w:tr w:rsidR="00F1417F" w:rsidRPr="00F1417F" w:rsidTr="00EF6CA7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17F" w:rsidRPr="00F1417F" w:rsidRDefault="00F1417F" w:rsidP="00F1417F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F1417F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Метапредметные:</w:t>
            </w:r>
          </w:p>
        </w:tc>
      </w:tr>
      <w:tr w:rsidR="00F1417F" w:rsidRPr="00F1417F" w:rsidTr="00EF6CA7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17F" w:rsidRPr="00F1417F" w:rsidRDefault="00F1417F" w:rsidP="00F1417F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417F">
              <w:rPr>
                <w:rFonts w:ascii="Times New Roman" w:hAnsi="Times New Roman" w:cs="Times New Roman"/>
                <w:sz w:val="26"/>
                <w:szCs w:val="26"/>
              </w:rPr>
              <w:t>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17F" w:rsidRPr="00F1417F" w:rsidRDefault="00F1417F" w:rsidP="00F1417F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1417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Pr="00F1417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F1417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выполнения практических работ №1-4</w:t>
            </w:r>
          </w:p>
          <w:p w:rsidR="00F1417F" w:rsidRPr="00F1417F" w:rsidRDefault="00F1417F" w:rsidP="00F1417F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F1417F" w:rsidRPr="00F1417F" w:rsidTr="00EF6CA7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17F" w:rsidRPr="00F1417F" w:rsidRDefault="00F1417F" w:rsidP="00F1417F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417F">
              <w:rPr>
                <w:rFonts w:ascii="Times New Roman" w:hAnsi="Times New Roman" w:cs="Times New Roman"/>
                <w:sz w:val="26"/>
                <w:szCs w:val="26"/>
              </w:rPr>
              <w:t>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17F" w:rsidRPr="00F1417F" w:rsidRDefault="00F1417F" w:rsidP="00F1417F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1417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Pr="00F1417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F1417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выполнения практических работ №7,8 </w:t>
            </w:r>
          </w:p>
          <w:p w:rsidR="00F1417F" w:rsidRPr="00F1417F" w:rsidRDefault="00F1417F" w:rsidP="00F1417F">
            <w:pPr>
              <w:widowControl w:val="0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F1417F" w:rsidRPr="00F1417F" w:rsidRDefault="00F1417F" w:rsidP="00F1417F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F1417F" w:rsidRPr="00F1417F" w:rsidTr="00EF6CA7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17F" w:rsidRPr="00F1417F" w:rsidRDefault="00F1417F" w:rsidP="00F1417F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417F">
              <w:rPr>
                <w:rFonts w:ascii="Times New Roman" w:hAnsi="Times New Roman" w:cs="Times New Roman"/>
                <w:sz w:val="26"/>
                <w:szCs w:val="26"/>
              </w:rPr>
              <w:t>умение определять цели и задачи деятельности, выбирать средства для их</w:t>
            </w:r>
          </w:p>
          <w:p w:rsidR="00F1417F" w:rsidRPr="00F1417F" w:rsidRDefault="00F1417F" w:rsidP="00F1417F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417F">
              <w:rPr>
                <w:rFonts w:ascii="Times New Roman" w:hAnsi="Times New Roman" w:cs="Times New Roman"/>
                <w:sz w:val="26"/>
                <w:szCs w:val="26"/>
              </w:rPr>
              <w:t>достижения на практике;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17F" w:rsidRPr="00F1417F" w:rsidRDefault="00F1417F" w:rsidP="00F1417F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1417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оценка</w:t>
            </w:r>
            <w:r w:rsidRPr="00F1417F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результатов выполнения практической работы № 9 работать в группе и представлять как свою, так и позицию группы;</w:t>
            </w:r>
          </w:p>
        </w:tc>
      </w:tr>
      <w:tr w:rsidR="00F1417F" w:rsidRPr="00F1417F" w:rsidTr="00EF6CA7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17F" w:rsidRPr="00F1417F" w:rsidRDefault="00F1417F" w:rsidP="00F1417F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417F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различные источники для получения естественно-</w:t>
            </w:r>
          </w:p>
          <w:p w:rsidR="00F1417F" w:rsidRPr="00F1417F" w:rsidRDefault="00F1417F" w:rsidP="00F1417F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417F">
              <w:rPr>
                <w:rFonts w:ascii="Times New Roman" w:hAnsi="Times New Roman" w:cs="Times New Roman"/>
                <w:sz w:val="26"/>
                <w:szCs w:val="26"/>
              </w:rPr>
              <w:t>научной информации и оценивать ее достоверность для достижения постав-</w:t>
            </w:r>
          </w:p>
          <w:p w:rsidR="00F1417F" w:rsidRPr="00F1417F" w:rsidRDefault="00F1417F" w:rsidP="00F1417F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417F">
              <w:rPr>
                <w:rFonts w:ascii="Times New Roman" w:hAnsi="Times New Roman" w:cs="Times New Roman"/>
                <w:sz w:val="26"/>
                <w:szCs w:val="26"/>
              </w:rPr>
              <w:t>ленных целей и задач;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17F" w:rsidRPr="00F1417F" w:rsidRDefault="00F1417F" w:rsidP="00F1417F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1417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Pr="00F1417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F1417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выполнения практических работ №5,6</w:t>
            </w:r>
          </w:p>
          <w:p w:rsidR="00F1417F" w:rsidRPr="00F1417F" w:rsidRDefault="00F1417F" w:rsidP="00F1417F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F1417F" w:rsidRPr="00F1417F" w:rsidTr="00EF6CA7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17F" w:rsidRPr="00F1417F" w:rsidRDefault="00F1417F" w:rsidP="00F1417F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F1417F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Предметные:</w:t>
            </w:r>
          </w:p>
        </w:tc>
      </w:tr>
      <w:tr w:rsidR="00F1417F" w:rsidRPr="00F1417F" w:rsidTr="00EF6CA7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17F" w:rsidRPr="00F1417F" w:rsidRDefault="00F1417F" w:rsidP="00F1417F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F1417F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F1417F" w:rsidRPr="00F1417F" w:rsidRDefault="00F1417F" w:rsidP="00F1417F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F1417F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-выполнение тестовых</w:t>
            </w:r>
            <w:r w:rsidRPr="00F1417F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bidi="ru-RU"/>
              </w:rPr>
              <w:t xml:space="preserve"> </w:t>
            </w:r>
            <w:r w:rsidRPr="00F1417F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заданий по темам:</w:t>
            </w:r>
          </w:p>
          <w:p w:rsidR="00F1417F" w:rsidRPr="00F1417F" w:rsidRDefault="00F1417F" w:rsidP="00F1417F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F1417F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Клетка – единица строения и жизнедеятельности организма»,</w:t>
            </w:r>
            <w:r w:rsidRPr="00F1417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bidi="ru-RU"/>
              </w:rPr>
              <w:t xml:space="preserve"> </w:t>
            </w:r>
            <w:r w:rsidRPr="00F1417F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«Многообразие живых организмов»</w:t>
            </w:r>
          </w:p>
          <w:p w:rsidR="00F1417F" w:rsidRPr="00F1417F" w:rsidRDefault="00F1417F" w:rsidP="00F1417F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F1417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:rsidR="00F1417F" w:rsidRPr="00F1417F" w:rsidRDefault="00F1417F" w:rsidP="00F1417F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F1417F" w:rsidRPr="00F1417F" w:rsidTr="00EF6CA7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17F" w:rsidRPr="00F1417F" w:rsidRDefault="00F1417F" w:rsidP="00F1417F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417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владение знаниями о наиболее важных открытиях и достижениях в области химии, повлиявших на эволюцию представлений о природе, на развитие техники и технологий;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17F" w:rsidRPr="00F1417F" w:rsidRDefault="00F1417F" w:rsidP="00F1417F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</w:p>
          <w:p w:rsidR="00F1417F" w:rsidRPr="00F1417F" w:rsidRDefault="00F1417F" w:rsidP="00F1417F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F1417F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F1417F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F1417F" w:rsidRPr="00F1417F" w:rsidRDefault="00F1417F" w:rsidP="00F1417F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F1417F"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F1417F" w:rsidRPr="00F1417F" w:rsidTr="00EF6CA7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17F" w:rsidRPr="00F1417F" w:rsidRDefault="00F1417F" w:rsidP="00F1417F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F1417F">
              <w:rPr>
                <w:rFonts w:ascii="Times New Roman" w:hAnsi="Times New Roman" w:cs="Times New Roman"/>
                <w:sz w:val="26"/>
                <w:szCs w:val="26"/>
              </w:rPr>
              <w:t>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17F" w:rsidRPr="00F1417F" w:rsidRDefault="00F1417F" w:rsidP="00F1417F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1417F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F1417F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F1417F" w:rsidRPr="00F1417F" w:rsidRDefault="00F1417F" w:rsidP="00F1417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1417F"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F1417F" w:rsidRPr="00F1417F" w:rsidTr="00EF6CA7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17F" w:rsidRPr="00F1417F" w:rsidRDefault="00F1417F" w:rsidP="00F1417F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417F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научном методе познания природы и</w:t>
            </w:r>
          </w:p>
          <w:p w:rsidR="00F1417F" w:rsidRPr="00F1417F" w:rsidRDefault="00F1417F" w:rsidP="00F1417F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417F">
              <w:rPr>
                <w:rFonts w:ascii="Times New Roman" w:hAnsi="Times New Roman" w:cs="Times New Roman"/>
                <w:sz w:val="26"/>
                <w:szCs w:val="26"/>
              </w:rPr>
              <w:t xml:space="preserve">средствах изучения </w:t>
            </w:r>
            <w:proofErr w:type="spellStart"/>
            <w:r w:rsidRPr="00F1417F">
              <w:rPr>
                <w:rFonts w:ascii="Times New Roman" w:hAnsi="Times New Roman" w:cs="Times New Roman"/>
                <w:sz w:val="26"/>
                <w:szCs w:val="26"/>
              </w:rPr>
              <w:t>мегамира</w:t>
            </w:r>
            <w:proofErr w:type="spellEnd"/>
            <w:r w:rsidRPr="00F1417F">
              <w:rPr>
                <w:rFonts w:ascii="Times New Roman" w:hAnsi="Times New Roman" w:cs="Times New Roman"/>
                <w:sz w:val="26"/>
                <w:szCs w:val="26"/>
              </w:rPr>
              <w:t>, макромира и микромира; владение приемами естественно-научных наблюдений, опытов, исследований и оценки достоверности полученных результатов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17F" w:rsidRPr="00F1417F" w:rsidRDefault="00F1417F" w:rsidP="00F1417F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F1417F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-</w:t>
            </w:r>
            <w:r w:rsidRPr="00F1417F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оценка результатов по заданным критериям выполнения заданий на </w:t>
            </w:r>
            <w:r w:rsidRPr="00F1417F"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F1417F" w:rsidRPr="00F1417F" w:rsidTr="00EF6CA7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17F" w:rsidRPr="00F1417F" w:rsidRDefault="00F1417F" w:rsidP="00F1417F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417F">
              <w:rPr>
                <w:rFonts w:ascii="Times New Roman" w:hAnsi="Times New Roman" w:cs="Times New Roman"/>
                <w:sz w:val="26"/>
                <w:szCs w:val="26"/>
              </w:rPr>
              <w:t>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17F" w:rsidRPr="00F1417F" w:rsidRDefault="00F1417F" w:rsidP="00F1417F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F1417F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F1417F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F1417F" w:rsidRPr="00F1417F" w:rsidRDefault="00F1417F" w:rsidP="00F1417F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F1417F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 w:bidi="ru-RU"/>
              </w:rPr>
              <w:t>-</w:t>
            </w:r>
            <w:r w:rsidRPr="00F1417F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>оценка</w:t>
            </w:r>
            <w:r w:rsidRPr="00F1417F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F1417F" w:rsidRPr="00F1417F" w:rsidRDefault="00F1417F" w:rsidP="00F1417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1417F"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F1417F" w:rsidRPr="00F1417F" w:rsidTr="00EF6CA7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17F" w:rsidRPr="00F1417F" w:rsidRDefault="00F1417F" w:rsidP="00F1417F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417F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умений понимать значимость естественно-научного знания для каждого человека </w:t>
            </w:r>
            <w:r w:rsidRPr="00F1417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17F" w:rsidRPr="00F1417F" w:rsidRDefault="00F1417F" w:rsidP="00F1417F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1417F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lastRenderedPageBreak/>
              <w:t>-оценка</w:t>
            </w:r>
            <w:r w:rsidRPr="00F1417F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 xml:space="preserve">в результате наблюдения за реакциями во время лабораторной и </w:t>
            </w:r>
            <w:r w:rsidRPr="00F1417F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lastRenderedPageBreak/>
              <w:t>практической работ</w:t>
            </w:r>
          </w:p>
          <w:p w:rsidR="00F1417F" w:rsidRPr="00F1417F" w:rsidRDefault="00F1417F" w:rsidP="00F1417F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1417F"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F1417F" w:rsidRPr="00F1417F" w:rsidTr="00EF6CA7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17F" w:rsidRPr="00F1417F" w:rsidRDefault="00F1417F" w:rsidP="00F1417F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F1417F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lastRenderedPageBreak/>
              <w:t>Результаты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 </w:t>
            </w:r>
            <w:r w:rsidRPr="00F1417F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(личностные, метапредметные, предметные результаты; 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17F" w:rsidRPr="00F1417F" w:rsidRDefault="00F1417F" w:rsidP="00F1417F">
            <w:pPr>
              <w:widowControl w:val="0"/>
              <w:spacing w:after="0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F1417F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F1417F" w:rsidRPr="00F1417F" w:rsidTr="00EF6CA7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17F" w:rsidRPr="00F1417F" w:rsidRDefault="00F1417F" w:rsidP="00F1417F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F1417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Общие компетенции:</w:t>
            </w:r>
          </w:p>
        </w:tc>
      </w:tr>
      <w:tr w:rsidR="00F1417F" w:rsidRPr="00F1417F" w:rsidTr="00EF6CA7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17F" w:rsidRPr="00F1417F" w:rsidRDefault="00F1417F" w:rsidP="00F1417F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1417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 02. </w:t>
            </w:r>
            <w:r w:rsidRPr="00F1417F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</w:t>
            </w:r>
            <w:proofErr w:type="gramStart"/>
            <w:r w:rsidRPr="00F1417F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>деятельности</w:t>
            </w:r>
            <w:r w:rsidRPr="00F1417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;</w:t>
            </w:r>
            <w:proofErr w:type="gramEnd"/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17F" w:rsidRPr="00F1417F" w:rsidRDefault="00F1417F" w:rsidP="00F1417F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F1417F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задач.</w:t>
            </w:r>
          </w:p>
        </w:tc>
      </w:tr>
      <w:tr w:rsidR="00F1417F" w:rsidRPr="00F1417F" w:rsidTr="00EF6CA7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17F" w:rsidRPr="00F1417F" w:rsidRDefault="00F1417F" w:rsidP="00F1417F">
            <w:pPr>
              <w:shd w:val="clear" w:color="auto" w:fill="FFFFFF"/>
              <w:spacing w:after="100" w:afterAutospacing="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1417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 03. </w:t>
            </w:r>
            <w:r w:rsidRPr="00F1417F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17F" w:rsidRPr="00F1417F" w:rsidRDefault="00F1417F" w:rsidP="00F1417F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1417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Контроль за выполнением лабораторно- практических работ.</w:t>
            </w:r>
          </w:p>
        </w:tc>
      </w:tr>
      <w:tr w:rsidR="00F1417F" w:rsidRPr="00F1417F" w:rsidTr="00EF6CA7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17F" w:rsidRPr="00F1417F" w:rsidRDefault="00F1417F" w:rsidP="00F1417F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1417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 04. </w:t>
            </w:r>
            <w:r w:rsidRPr="00F1417F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Эффективно взаимодействовать и работать в коллективе и команде</w:t>
            </w:r>
          </w:p>
          <w:p w:rsidR="00F1417F" w:rsidRPr="00F1417F" w:rsidRDefault="00F1417F" w:rsidP="00F1417F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17F" w:rsidRPr="00F1417F" w:rsidRDefault="00F1417F" w:rsidP="00F1417F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F1417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</w:t>
            </w:r>
          </w:p>
        </w:tc>
      </w:tr>
      <w:tr w:rsidR="00F1417F" w:rsidRPr="00F1417F" w:rsidTr="00EF6CA7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17F" w:rsidRPr="00F1417F" w:rsidRDefault="00F1417F" w:rsidP="00F1417F">
            <w:pPr>
              <w:shd w:val="clear" w:color="auto" w:fill="FFFFFF"/>
              <w:spacing w:after="100" w:afterAutospacing="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1417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 05. </w:t>
            </w:r>
            <w:r w:rsidRPr="00F1417F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17F" w:rsidRPr="00F1417F" w:rsidRDefault="00F1417F" w:rsidP="00F1417F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1417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Контроль за знанием терминологии образовательной программы.</w:t>
            </w:r>
            <w:r w:rsidRPr="00F1417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</w:t>
            </w:r>
            <w:r w:rsidRPr="00F1417F">
              <w:rPr>
                <w:rFonts w:ascii="Times New Roman" w:eastAsia="Times New Roman" w:hAnsi="Times New Roman" w:cs="Times New Roman"/>
                <w:sz w:val="26"/>
                <w:szCs w:val="26"/>
                <w:lang w:eastAsia="en-US" w:bidi="ru-RU"/>
              </w:rPr>
              <w:t xml:space="preserve">Анализ способностей обучающегося к поиску различных нестандартных приемов решения задач. </w:t>
            </w:r>
          </w:p>
        </w:tc>
      </w:tr>
      <w:tr w:rsidR="00F1417F" w:rsidRPr="00F1417F" w:rsidTr="00EF6CA7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17F" w:rsidRPr="00F1417F" w:rsidRDefault="00F1417F" w:rsidP="00F1417F">
            <w:pPr>
              <w:shd w:val="clear" w:color="auto" w:fill="FFFFFF"/>
              <w:spacing w:after="100" w:afterAutospacing="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1417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 06. </w:t>
            </w:r>
            <w:r w:rsidRPr="00F1417F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Проявлять гражданско-патриотическую позицию, </w:t>
            </w:r>
            <w:r w:rsidRPr="00F1417F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lastRenderedPageBreak/>
              <w:t>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17F" w:rsidRPr="00F1417F" w:rsidRDefault="00F1417F" w:rsidP="00F1417F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F1417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lastRenderedPageBreak/>
              <w:t>Анализ степени участия обучающегося в</w:t>
            </w:r>
          </w:p>
          <w:p w:rsidR="00F1417F" w:rsidRPr="00F1417F" w:rsidRDefault="00F1417F" w:rsidP="00F1417F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1417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lastRenderedPageBreak/>
              <w:t>работе малыми группами с целью выбора эффективного решения поставленной задачи.</w:t>
            </w:r>
          </w:p>
        </w:tc>
      </w:tr>
      <w:tr w:rsidR="00F1417F" w:rsidRPr="00F1417F" w:rsidTr="00EF6CA7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17F" w:rsidRPr="00F1417F" w:rsidRDefault="00F1417F" w:rsidP="00F1417F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1417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ОК </w:t>
            </w:r>
            <w:proofErr w:type="gramStart"/>
            <w:r w:rsidRPr="00F1417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07 </w:t>
            </w:r>
            <w:r w:rsidRPr="00F1417F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Содействовать</w:t>
            </w:r>
            <w:proofErr w:type="gramEnd"/>
            <w:r w:rsidRPr="00F1417F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  <w:r w:rsidRPr="00F1417F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F1417F" w:rsidRPr="00F1417F" w:rsidRDefault="00F1417F" w:rsidP="00F1417F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17F" w:rsidRPr="00F1417F" w:rsidRDefault="00F1417F" w:rsidP="00F1417F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F1417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Контроль и оценка работы малыми группами, оценка качества участия в научно-практической деятельности.</w:t>
            </w:r>
          </w:p>
        </w:tc>
      </w:tr>
      <w:tr w:rsidR="00F1417F" w:rsidRPr="00F1417F" w:rsidTr="00EF6CA7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17F" w:rsidRPr="00F1417F" w:rsidRDefault="00F1417F" w:rsidP="00F1417F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r w:rsidRPr="00F1417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 </w:t>
            </w:r>
            <w:proofErr w:type="gramStart"/>
            <w:r w:rsidRPr="00F1417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08 </w:t>
            </w:r>
            <w:r w:rsidRPr="00F1417F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Использовать</w:t>
            </w:r>
            <w:proofErr w:type="gramEnd"/>
            <w:r w:rsidRPr="00F1417F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  <w:p w:rsidR="00F1417F" w:rsidRPr="00F1417F" w:rsidRDefault="00F1417F" w:rsidP="00F1417F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17F" w:rsidRPr="00F1417F" w:rsidRDefault="00F1417F" w:rsidP="00F1417F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1417F">
              <w:rPr>
                <w:rFonts w:ascii="Times New Roman" w:eastAsia="Times New Roman" w:hAnsi="Times New Roman" w:cs="Times New Roman"/>
                <w:sz w:val="26"/>
                <w:szCs w:val="26"/>
              </w:rPr>
              <w:t>Демонстрация навыков здорового образа жизни и высокий уровень культуры здоровья обучающихся.</w:t>
            </w:r>
          </w:p>
          <w:p w:rsidR="00F1417F" w:rsidRPr="00F1417F" w:rsidRDefault="00F1417F" w:rsidP="00F1417F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678"/>
      </w:tblGrid>
      <w:tr w:rsidR="00F1417F" w:rsidRPr="00F1417F" w:rsidTr="00EF6CA7">
        <w:tc>
          <w:tcPr>
            <w:tcW w:w="4820" w:type="dxa"/>
            <w:shd w:val="clear" w:color="auto" w:fill="auto"/>
          </w:tcPr>
          <w:p w:rsidR="00F1417F" w:rsidRPr="00F1417F" w:rsidRDefault="00F1417F" w:rsidP="00F1417F">
            <w:pPr>
              <w:spacing w:after="16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1417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678" w:type="dxa"/>
            <w:shd w:val="clear" w:color="auto" w:fill="auto"/>
          </w:tcPr>
          <w:p w:rsidR="00F1417F" w:rsidRPr="00F1417F" w:rsidRDefault="00F1417F" w:rsidP="00F1417F">
            <w:pPr>
              <w:spacing w:after="1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F1417F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F1417F" w:rsidRPr="00F1417F" w:rsidTr="00EF6CA7">
        <w:tc>
          <w:tcPr>
            <w:tcW w:w="4820" w:type="dxa"/>
            <w:shd w:val="clear" w:color="auto" w:fill="auto"/>
          </w:tcPr>
          <w:p w:rsidR="00F1417F" w:rsidRPr="00F1417F" w:rsidRDefault="00F1417F" w:rsidP="00F1417F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1417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4678" w:type="dxa"/>
            <w:shd w:val="clear" w:color="auto" w:fill="auto"/>
          </w:tcPr>
          <w:p w:rsidR="00F1417F" w:rsidRPr="00F1417F" w:rsidRDefault="00F1417F" w:rsidP="00F1417F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F1417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развития.</w:t>
            </w:r>
          </w:p>
          <w:p w:rsidR="00F1417F" w:rsidRPr="00F1417F" w:rsidRDefault="00F1417F" w:rsidP="00F1417F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F1417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  <w:p w:rsidR="00F1417F" w:rsidRPr="00F1417F" w:rsidRDefault="00F1417F" w:rsidP="00F1417F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F1417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деятельности.;</w:t>
            </w:r>
          </w:p>
        </w:tc>
      </w:tr>
      <w:tr w:rsidR="00F1417F" w:rsidRPr="00F1417F" w:rsidTr="00EF6CA7">
        <w:tc>
          <w:tcPr>
            <w:tcW w:w="4820" w:type="dxa"/>
            <w:shd w:val="clear" w:color="auto" w:fill="auto"/>
          </w:tcPr>
          <w:p w:rsidR="00F1417F" w:rsidRPr="00F1417F" w:rsidRDefault="00F1417F" w:rsidP="00F1417F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1417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ЛР 10 Способный в цифровой среде использовать различные цифровые </w:t>
            </w:r>
            <w:r w:rsidRPr="00F1417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678" w:type="dxa"/>
            <w:shd w:val="clear" w:color="auto" w:fill="auto"/>
          </w:tcPr>
          <w:p w:rsidR="00F1417F" w:rsidRPr="00F1417F" w:rsidRDefault="00F1417F" w:rsidP="00F1417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1417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Проявление культуры потребления информации, умений и навыков </w:t>
            </w:r>
            <w:r w:rsidRPr="00F1417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  <w:p w:rsidR="00F1417F" w:rsidRPr="00F1417F" w:rsidRDefault="00F1417F" w:rsidP="00F1417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1417F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  <w:tr w:rsidR="00F1417F" w:rsidRPr="00F1417F" w:rsidTr="00EF6CA7">
        <w:tc>
          <w:tcPr>
            <w:tcW w:w="4820" w:type="dxa"/>
            <w:shd w:val="clear" w:color="auto" w:fill="auto"/>
          </w:tcPr>
          <w:p w:rsidR="00F1417F" w:rsidRPr="00F1417F" w:rsidRDefault="00F1417F" w:rsidP="00F1417F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1417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4678" w:type="dxa"/>
            <w:shd w:val="clear" w:color="auto" w:fill="auto"/>
          </w:tcPr>
          <w:p w:rsidR="00F1417F" w:rsidRPr="00F1417F" w:rsidRDefault="00F1417F" w:rsidP="00F1417F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F1417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Демонстрация интереса к будущей специальности</w:t>
            </w:r>
          </w:p>
          <w:p w:rsidR="00F1417F" w:rsidRPr="00F1417F" w:rsidRDefault="00F1417F" w:rsidP="00F1417F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F1417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Проявление высокопрофессиональной трудовой активности.</w:t>
            </w:r>
          </w:p>
          <w:p w:rsidR="00F1417F" w:rsidRPr="00F1417F" w:rsidRDefault="00F1417F" w:rsidP="00F1417F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F1417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Участие в исследовательской и проектной работе.</w:t>
            </w:r>
          </w:p>
          <w:p w:rsidR="00F1417F" w:rsidRPr="00F1417F" w:rsidRDefault="00F1417F" w:rsidP="00F1417F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F1417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Участие в конкурсах профессионального мастерства, олимпиадах, декадниках по специальности, викторинах, в предметных неделях.</w:t>
            </w:r>
          </w:p>
        </w:tc>
      </w:tr>
    </w:tbl>
    <w:p w:rsidR="00F1417F" w:rsidRPr="00E505DC" w:rsidRDefault="00F1417F" w:rsidP="00F1417F">
      <w:pPr>
        <w:pStyle w:val="Default"/>
        <w:spacing w:line="276" w:lineRule="auto"/>
        <w:jc w:val="both"/>
        <w:rPr>
          <w:b/>
          <w:caps/>
          <w:sz w:val="26"/>
          <w:szCs w:val="26"/>
        </w:rPr>
      </w:pPr>
    </w:p>
    <w:sectPr w:rsidR="00F1417F" w:rsidRPr="00E505DC" w:rsidSect="0094193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A0753" w:rsidRDefault="002A0753" w:rsidP="000D06B0">
      <w:pPr>
        <w:spacing w:after="0" w:line="240" w:lineRule="auto"/>
      </w:pPr>
      <w:r>
        <w:separator/>
      </w:r>
    </w:p>
  </w:endnote>
  <w:endnote w:type="continuationSeparator" w:id="0">
    <w:p w:rsidR="002A0753" w:rsidRDefault="002A0753" w:rsidP="000D0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ymbolMT">
    <w:altName w:val="Arial Unicode MS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A2823" w:rsidRDefault="00AA2823">
    <w:pPr>
      <w:pStyle w:val="1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A2823" w:rsidRDefault="00AA2823">
    <w:pPr>
      <w:pStyle w:val="16"/>
      <w:jc w:val="center"/>
    </w:pPr>
    <w:r>
      <w:fldChar w:fldCharType="begin"/>
    </w:r>
    <w:r>
      <w:instrText>PAGE</w:instrText>
    </w:r>
    <w:r>
      <w:fldChar w:fldCharType="separate"/>
    </w:r>
    <w:r w:rsidR="00635CF5">
      <w:rPr>
        <w:noProof/>
      </w:rPr>
      <w:t>18</w:t>
    </w:r>
    <w:r>
      <w:rPr>
        <w:noProof/>
      </w:rPr>
      <w:fldChar w:fldCharType="end"/>
    </w:r>
  </w:p>
  <w:p w:rsidR="00AA2823" w:rsidRDefault="00AA2823">
    <w:pPr>
      <w:pStyle w:val="1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A0753" w:rsidRDefault="002A0753" w:rsidP="000D06B0">
      <w:pPr>
        <w:spacing w:after="0" w:line="240" w:lineRule="auto"/>
      </w:pPr>
      <w:r>
        <w:separator/>
      </w:r>
    </w:p>
  </w:footnote>
  <w:footnote w:type="continuationSeparator" w:id="0">
    <w:p w:rsidR="002A0753" w:rsidRDefault="002A0753" w:rsidP="000D0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 w15:restartNumberingAfterBreak="0">
    <w:nsid w:val="0C6D575E"/>
    <w:multiLevelType w:val="hybridMultilevel"/>
    <w:tmpl w:val="FA149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E727B"/>
    <w:multiLevelType w:val="multilevel"/>
    <w:tmpl w:val="3DD686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6F157A8"/>
    <w:multiLevelType w:val="multilevel"/>
    <w:tmpl w:val="0C14CE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7320F34"/>
    <w:multiLevelType w:val="hybridMultilevel"/>
    <w:tmpl w:val="D7488DEE"/>
    <w:lvl w:ilvl="0" w:tplc="6DEC96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6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E96262"/>
    <w:multiLevelType w:val="hybridMultilevel"/>
    <w:tmpl w:val="04C66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56E31"/>
    <w:multiLevelType w:val="hybridMultilevel"/>
    <w:tmpl w:val="58B445C0"/>
    <w:lvl w:ilvl="0" w:tplc="0419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9525BD4"/>
    <w:multiLevelType w:val="hybridMultilevel"/>
    <w:tmpl w:val="C5025C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DB12D7D"/>
    <w:multiLevelType w:val="hybridMultilevel"/>
    <w:tmpl w:val="91304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672D40"/>
    <w:multiLevelType w:val="hybridMultilevel"/>
    <w:tmpl w:val="A03471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9352FC"/>
    <w:multiLevelType w:val="hybridMultilevel"/>
    <w:tmpl w:val="4002F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891825"/>
    <w:multiLevelType w:val="multilevel"/>
    <w:tmpl w:val="F006A7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4DA3514"/>
    <w:multiLevelType w:val="hybridMultilevel"/>
    <w:tmpl w:val="8AB845B2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B2045E"/>
    <w:multiLevelType w:val="multilevel"/>
    <w:tmpl w:val="4FDC08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D83EDD"/>
    <w:multiLevelType w:val="hybridMultilevel"/>
    <w:tmpl w:val="129655C4"/>
    <w:lvl w:ilvl="0" w:tplc="FA927EDC">
      <w:start w:val="1"/>
      <w:numFmt w:val="bullet"/>
      <w:lvlText w:val=""/>
      <w:lvlJc w:val="left"/>
      <w:pPr>
        <w:tabs>
          <w:tab w:val="num" w:pos="2001"/>
        </w:tabs>
        <w:ind w:left="200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55630EA8"/>
    <w:multiLevelType w:val="hybridMultilevel"/>
    <w:tmpl w:val="5E4854C4"/>
    <w:lvl w:ilvl="0" w:tplc="32A2EB3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1BA6299"/>
    <w:multiLevelType w:val="hybridMultilevel"/>
    <w:tmpl w:val="9D58D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641012C1"/>
    <w:multiLevelType w:val="multilevel"/>
    <w:tmpl w:val="6DD063C2"/>
    <w:lvl w:ilvl="0">
      <w:start w:val="1"/>
      <w:numFmt w:val="bullet"/>
      <w:lvlText w:val=""/>
      <w:lvlJc w:val="left"/>
      <w:pPr>
        <w:ind w:left="787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7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7CE2331"/>
    <w:multiLevelType w:val="hybridMultilevel"/>
    <w:tmpl w:val="82A8E7CC"/>
    <w:lvl w:ilvl="0" w:tplc="22D2397A">
      <w:start w:val="1"/>
      <w:numFmt w:val="decimal"/>
      <w:suff w:val="space"/>
      <w:lvlText w:val="%1."/>
      <w:lvlJc w:val="left"/>
      <w:pPr>
        <w:ind w:left="0" w:firstLine="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A8303B"/>
    <w:multiLevelType w:val="multilevel"/>
    <w:tmpl w:val="8D56AC2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D269E7"/>
    <w:multiLevelType w:val="multilevel"/>
    <w:tmpl w:val="8D56AC2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DD7CB6"/>
    <w:multiLevelType w:val="hybridMultilevel"/>
    <w:tmpl w:val="DA08F998"/>
    <w:lvl w:ilvl="0" w:tplc="6EDC69A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C91367F"/>
    <w:multiLevelType w:val="hybridMultilevel"/>
    <w:tmpl w:val="244AA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2D3642"/>
    <w:multiLevelType w:val="multilevel"/>
    <w:tmpl w:val="64929E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1D13F4B"/>
    <w:multiLevelType w:val="multilevel"/>
    <w:tmpl w:val="DF04609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7" w15:restartNumberingAfterBreak="0">
    <w:nsid w:val="77055C47"/>
    <w:multiLevelType w:val="multilevel"/>
    <w:tmpl w:val="8D56AC2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675F24"/>
    <w:multiLevelType w:val="multilevel"/>
    <w:tmpl w:val="7CB483C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 w16cid:durableId="1153453311">
    <w:abstractNumId w:val="28"/>
  </w:num>
  <w:num w:numId="2" w16cid:durableId="1269116955">
    <w:abstractNumId w:val="15"/>
  </w:num>
  <w:num w:numId="3" w16cid:durableId="669604930">
    <w:abstractNumId w:val="27"/>
  </w:num>
  <w:num w:numId="4" w16cid:durableId="49963415">
    <w:abstractNumId w:val="21"/>
  </w:num>
  <w:num w:numId="5" w16cid:durableId="192112306">
    <w:abstractNumId w:val="19"/>
  </w:num>
  <w:num w:numId="6" w16cid:durableId="297957570">
    <w:abstractNumId w:val="13"/>
  </w:num>
  <w:num w:numId="7" w16cid:durableId="1590042904">
    <w:abstractNumId w:val="5"/>
  </w:num>
  <w:num w:numId="8" w16cid:durableId="1837643635">
    <w:abstractNumId w:val="3"/>
  </w:num>
  <w:num w:numId="9" w16cid:durableId="213319910">
    <w:abstractNumId w:val="25"/>
  </w:num>
  <w:num w:numId="10" w16cid:durableId="503017426">
    <w:abstractNumId w:val="26"/>
  </w:num>
  <w:num w:numId="11" w16cid:durableId="1234510874">
    <w:abstractNumId w:val="22"/>
  </w:num>
  <w:num w:numId="12" w16cid:durableId="287857013">
    <w:abstractNumId w:val="1"/>
  </w:num>
  <w:num w:numId="13" w16cid:durableId="276958538">
    <w:abstractNumId w:val="0"/>
  </w:num>
  <w:num w:numId="14" w16cid:durableId="1412317838">
    <w:abstractNumId w:val="6"/>
  </w:num>
  <w:num w:numId="15" w16cid:durableId="1296568388">
    <w:abstractNumId w:val="16"/>
  </w:num>
  <w:num w:numId="16" w16cid:durableId="1007174899">
    <w:abstractNumId w:val="14"/>
  </w:num>
  <w:num w:numId="17" w16cid:durableId="455296352">
    <w:abstractNumId w:val="9"/>
  </w:num>
  <w:num w:numId="18" w16cid:durableId="825054647">
    <w:abstractNumId w:val="11"/>
  </w:num>
  <w:num w:numId="19" w16cid:durableId="278411147">
    <w:abstractNumId w:val="8"/>
  </w:num>
  <w:num w:numId="20" w16cid:durableId="973871154">
    <w:abstractNumId w:val="12"/>
  </w:num>
  <w:num w:numId="21" w16cid:durableId="1906798842">
    <w:abstractNumId w:val="24"/>
  </w:num>
  <w:num w:numId="22" w16cid:durableId="247034410">
    <w:abstractNumId w:val="7"/>
  </w:num>
  <w:num w:numId="23" w16cid:durableId="317537084">
    <w:abstractNumId w:val="10"/>
  </w:num>
  <w:num w:numId="24" w16cid:durableId="6493550">
    <w:abstractNumId w:val="2"/>
  </w:num>
  <w:num w:numId="25" w16cid:durableId="751009515">
    <w:abstractNumId w:val="18"/>
  </w:num>
  <w:num w:numId="26" w16cid:durableId="4120939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30959364">
    <w:abstractNumId w:val="23"/>
  </w:num>
  <w:num w:numId="28" w16cid:durableId="1153764643">
    <w:abstractNumId w:val="17"/>
  </w:num>
  <w:num w:numId="29" w16cid:durableId="70937816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1C62"/>
    <w:rsid w:val="000132C0"/>
    <w:rsid w:val="00021E9D"/>
    <w:rsid w:val="000353A9"/>
    <w:rsid w:val="00055071"/>
    <w:rsid w:val="000759FE"/>
    <w:rsid w:val="000D06B0"/>
    <w:rsid w:val="000E1E41"/>
    <w:rsid w:val="000E38B6"/>
    <w:rsid w:val="000F756A"/>
    <w:rsid w:val="00111EA7"/>
    <w:rsid w:val="00122B77"/>
    <w:rsid w:val="001236D5"/>
    <w:rsid w:val="00126588"/>
    <w:rsid w:val="00187A7B"/>
    <w:rsid w:val="001A0C21"/>
    <w:rsid w:val="001A4E82"/>
    <w:rsid w:val="001A71F1"/>
    <w:rsid w:val="001B26B8"/>
    <w:rsid w:val="00226833"/>
    <w:rsid w:val="002273D4"/>
    <w:rsid w:val="00256D90"/>
    <w:rsid w:val="00274E98"/>
    <w:rsid w:val="002A0753"/>
    <w:rsid w:val="002B0197"/>
    <w:rsid w:val="002E11A3"/>
    <w:rsid w:val="0030227F"/>
    <w:rsid w:val="0032214C"/>
    <w:rsid w:val="00360CB0"/>
    <w:rsid w:val="00373EEA"/>
    <w:rsid w:val="003A42AD"/>
    <w:rsid w:val="003B361D"/>
    <w:rsid w:val="003D352F"/>
    <w:rsid w:val="003D5105"/>
    <w:rsid w:val="003F07B8"/>
    <w:rsid w:val="0040054A"/>
    <w:rsid w:val="004064B2"/>
    <w:rsid w:val="0046367C"/>
    <w:rsid w:val="00483E56"/>
    <w:rsid w:val="00494E50"/>
    <w:rsid w:val="004A08C6"/>
    <w:rsid w:val="004A6C53"/>
    <w:rsid w:val="004B0573"/>
    <w:rsid w:val="004B7EB9"/>
    <w:rsid w:val="00540504"/>
    <w:rsid w:val="005611BC"/>
    <w:rsid w:val="00580147"/>
    <w:rsid w:val="005977EB"/>
    <w:rsid w:val="005B39BF"/>
    <w:rsid w:val="005B619B"/>
    <w:rsid w:val="005B78D0"/>
    <w:rsid w:val="005C6F32"/>
    <w:rsid w:val="00635CF5"/>
    <w:rsid w:val="00654501"/>
    <w:rsid w:val="006B18E8"/>
    <w:rsid w:val="006D0CFB"/>
    <w:rsid w:val="006E4AC6"/>
    <w:rsid w:val="0072066C"/>
    <w:rsid w:val="007403CB"/>
    <w:rsid w:val="007565D5"/>
    <w:rsid w:val="00772676"/>
    <w:rsid w:val="007A7DA1"/>
    <w:rsid w:val="007B7D6C"/>
    <w:rsid w:val="007D4C8D"/>
    <w:rsid w:val="008113EC"/>
    <w:rsid w:val="00820D6D"/>
    <w:rsid w:val="008326B4"/>
    <w:rsid w:val="008333E2"/>
    <w:rsid w:val="0083383D"/>
    <w:rsid w:val="008863AE"/>
    <w:rsid w:val="008D60DB"/>
    <w:rsid w:val="009117D3"/>
    <w:rsid w:val="00920C88"/>
    <w:rsid w:val="00930431"/>
    <w:rsid w:val="00941937"/>
    <w:rsid w:val="00944967"/>
    <w:rsid w:val="00984C4E"/>
    <w:rsid w:val="00985FED"/>
    <w:rsid w:val="00986172"/>
    <w:rsid w:val="009E2938"/>
    <w:rsid w:val="009F2B92"/>
    <w:rsid w:val="009F5166"/>
    <w:rsid w:val="009F689C"/>
    <w:rsid w:val="00A52D68"/>
    <w:rsid w:val="00A6565F"/>
    <w:rsid w:val="00A774DB"/>
    <w:rsid w:val="00A9185A"/>
    <w:rsid w:val="00AA2823"/>
    <w:rsid w:val="00AE1C62"/>
    <w:rsid w:val="00AE7442"/>
    <w:rsid w:val="00B52E55"/>
    <w:rsid w:val="00B87D65"/>
    <w:rsid w:val="00BD04BF"/>
    <w:rsid w:val="00C14DFD"/>
    <w:rsid w:val="00C240A0"/>
    <w:rsid w:val="00CC59FD"/>
    <w:rsid w:val="00CD5130"/>
    <w:rsid w:val="00CE6D4A"/>
    <w:rsid w:val="00CF43CE"/>
    <w:rsid w:val="00D142C5"/>
    <w:rsid w:val="00D25258"/>
    <w:rsid w:val="00D54369"/>
    <w:rsid w:val="00D569E3"/>
    <w:rsid w:val="00D70548"/>
    <w:rsid w:val="00D80782"/>
    <w:rsid w:val="00DC6A19"/>
    <w:rsid w:val="00DF11B3"/>
    <w:rsid w:val="00E4544A"/>
    <w:rsid w:val="00E505DC"/>
    <w:rsid w:val="00E64EE0"/>
    <w:rsid w:val="00E825EE"/>
    <w:rsid w:val="00E835AF"/>
    <w:rsid w:val="00E95F48"/>
    <w:rsid w:val="00EA5B6C"/>
    <w:rsid w:val="00EB288F"/>
    <w:rsid w:val="00EC3341"/>
    <w:rsid w:val="00ED1B17"/>
    <w:rsid w:val="00ED7887"/>
    <w:rsid w:val="00F1415D"/>
    <w:rsid w:val="00F1417F"/>
    <w:rsid w:val="00F23745"/>
    <w:rsid w:val="00F37BA1"/>
    <w:rsid w:val="00F536FE"/>
    <w:rsid w:val="00F64B58"/>
    <w:rsid w:val="00F73E93"/>
    <w:rsid w:val="00F76D87"/>
    <w:rsid w:val="00F92316"/>
    <w:rsid w:val="00FD4023"/>
    <w:rsid w:val="00FD7821"/>
    <w:rsid w:val="00FF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741790"/>
  <w15:docId w15:val="{F01136EF-B288-4838-9D7D-585F87169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7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E1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rsid w:val="00AE1C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E1C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7B7D6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7B7D6C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Заголовок 11"/>
    <w:basedOn w:val="a"/>
    <w:link w:val="1"/>
    <w:uiPriority w:val="9"/>
    <w:qFormat/>
    <w:rsid w:val="005B78D0"/>
    <w:pPr>
      <w:spacing w:beforeAutospacing="1" w:afterAutospacing="1" w:line="240" w:lineRule="auto"/>
      <w:ind w:left="107"/>
      <w:outlineLvl w:val="0"/>
    </w:pPr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character" w:customStyle="1" w:styleId="1">
    <w:name w:val="Заголовок 1 Знак"/>
    <w:basedOn w:val="a0"/>
    <w:link w:val="11"/>
    <w:uiPriority w:val="9"/>
    <w:qFormat/>
    <w:rsid w:val="005B78D0"/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paragraph" w:customStyle="1" w:styleId="31">
    <w:name w:val="Заголовок 31"/>
    <w:basedOn w:val="a"/>
    <w:link w:val="310"/>
    <w:uiPriority w:val="1"/>
    <w:qFormat/>
    <w:rsid w:val="005B78D0"/>
    <w:pPr>
      <w:widowControl w:val="0"/>
      <w:spacing w:after="0" w:line="240" w:lineRule="auto"/>
      <w:ind w:left="1700" w:hanging="553"/>
      <w:outlineLvl w:val="3"/>
    </w:pPr>
    <w:rPr>
      <w:rFonts w:ascii="Arial" w:eastAsia="Arial" w:hAnsi="Arial" w:cs="Times New Roman"/>
      <w:i/>
      <w:sz w:val="26"/>
      <w:szCs w:val="26"/>
      <w:lang w:val="en-US" w:eastAsia="en-US"/>
    </w:rPr>
  </w:style>
  <w:style w:type="character" w:customStyle="1" w:styleId="3">
    <w:name w:val="Заголовок 3 Знак"/>
    <w:basedOn w:val="a0"/>
    <w:link w:val="30"/>
    <w:uiPriority w:val="9"/>
    <w:qFormat/>
    <w:rsid w:val="005B78D0"/>
    <w:rPr>
      <w:rFonts w:ascii="Verdana" w:eastAsia="Times New Roman" w:hAnsi="Verdana" w:cs="Times New Roman"/>
      <w:b/>
      <w:bCs/>
      <w:color w:val="000000"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5B78D0"/>
    <w:pPr>
      <w:widowControl w:val="0"/>
      <w:shd w:val="clear" w:color="auto" w:fill="FFFFFF"/>
      <w:spacing w:after="0" w:line="221" w:lineRule="exact"/>
      <w:jc w:val="both"/>
    </w:pPr>
    <w:rPr>
      <w:rFonts w:ascii="Verdana" w:eastAsia="Times New Roman" w:hAnsi="Verdana" w:cs="Times New Roman"/>
      <w:b/>
      <w:bCs/>
      <w:color w:val="000000"/>
      <w:sz w:val="17"/>
      <w:szCs w:val="17"/>
    </w:rPr>
  </w:style>
  <w:style w:type="character" w:customStyle="1" w:styleId="-">
    <w:name w:val="Интернет-ссылка"/>
    <w:rsid w:val="005B78D0"/>
    <w:rPr>
      <w:color w:val="0000FF"/>
      <w:u w:val="single"/>
    </w:rPr>
  </w:style>
  <w:style w:type="character" w:styleId="a6">
    <w:name w:val="FollowedHyperlink"/>
    <w:qFormat/>
    <w:rsid w:val="005B78D0"/>
    <w:rPr>
      <w:color w:val="800080"/>
      <w:u w:val="single"/>
    </w:rPr>
  </w:style>
  <w:style w:type="character" w:customStyle="1" w:styleId="a7">
    <w:name w:val="Верхний колонтитул Знак"/>
    <w:basedOn w:val="a0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qFormat/>
    <w:rsid w:val="005B78D0"/>
    <w:rPr>
      <w:rFonts w:cs="Times New Roman"/>
    </w:rPr>
  </w:style>
  <w:style w:type="character" w:customStyle="1" w:styleId="a9">
    <w:name w:val="Основной текст Знак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32">
    <w:name w:val="Основной текст (3)_"/>
    <w:basedOn w:val="a0"/>
    <w:qFormat/>
    <w:rsid w:val="005B78D0"/>
    <w:rPr>
      <w:rFonts w:ascii="Georgia" w:eastAsia="Georgia" w:hAnsi="Georgia" w:cs="Georgia"/>
      <w:spacing w:val="8"/>
      <w:sz w:val="18"/>
      <w:szCs w:val="18"/>
      <w:shd w:val="clear" w:color="auto" w:fill="FFFFFF"/>
    </w:rPr>
  </w:style>
  <w:style w:type="character" w:styleId="aa">
    <w:name w:val="Strong"/>
    <w:basedOn w:val="a0"/>
    <w:qFormat/>
    <w:rsid w:val="005B78D0"/>
    <w:rPr>
      <w:b/>
      <w:bCs/>
    </w:rPr>
  </w:style>
  <w:style w:type="character" w:customStyle="1" w:styleId="ListLabel1">
    <w:name w:val="ListLabel 1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">
    <w:name w:val="ListLabel 2"/>
    <w:qFormat/>
    <w:rsid w:val="005B78D0"/>
    <w:rPr>
      <w:rFonts w:eastAsia="Arial"/>
      <w:i/>
      <w:color w:val="231F20"/>
      <w:w w:val="107"/>
      <w:sz w:val="26"/>
      <w:szCs w:val="26"/>
    </w:rPr>
  </w:style>
  <w:style w:type="character" w:customStyle="1" w:styleId="ListLabel3">
    <w:name w:val="ListLabel 3"/>
    <w:qFormat/>
    <w:rsid w:val="005B78D0"/>
    <w:rPr>
      <w:rFonts w:cs="Courier New"/>
    </w:rPr>
  </w:style>
  <w:style w:type="character" w:customStyle="1" w:styleId="ListLabel4">
    <w:name w:val="ListLabel 4"/>
    <w:qFormat/>
    <w:rsid w:val="005B78D0"/>
    <w:rPr>
      <w:rFonts w:cs="Courier New"/>
    </w:rPr>
  </w:style>
  <w:style w:type="character" w:customStyle="1" w:styleId="ListLabel5">
    <w:name w:val="ListLabel 5"/>
    <w:qFormat/>
    <w:rsid w:val="005B78D0"/>
    <w:rPr>
      <w:rFonts w:cs="Courier New"/>
    </w:rPr>
  </w:style>
  <w:style w:type="character" w:customStyle="1" w:styleId="ListLabel6">
    <w:name w:val="ListLabel 6"/>
    <w:qFormat/>
    <w:rsid w:val="005B78D0"/>
    <w:rPr>
      <w:rFonts w:cs="Courier New"/>
    </w:rPr>
  </w:style>
  <w:style w:type="character" w:customStyle="1" w:styleId="ListLabel7">
    <w:name w:val="ListLabel 7"/>
    <w:qFormat/>
    <w:rsid w:val="005B78D0"/>
    <w:rPr>
      <w:rFonts w:cs="Courier New"/>
    </w:rPr>
  </w:style>
  <w:style w:type="character" w:customStyle="1" w:styleId="ListLabel8">
    <w:name w:val="ListLabel 8"/>
    <w:qFormat/>
    <w:rsid w:val="005B78D0"/>
    <w:rPr>
      <w:rFonts w:cs="Courier New"/>
    </w:rPr>
  </w:style>
  <w:style w:type="character" w:customStyle="1" w:styleId="ListLabel9">
    <w:name w:val="ListLabel 9"/>
    <w:qFormat/>
    <w:rsid w:val="005B78D0"/>
    <w:rPr>
      <w:rFonts w:cs="Courier New"/>
    </w:rPr>
  </w:style>
  <w:style w:type="character" w:customStyle="1" w:styleId="ListLabel10">
    <w:name w:val="ListLabel 10"/>
    <w:qFormat/>
    <w:rsid w:val="005B78D0"/>
    <w:rPr>
      <w:rFonts w:cs="Courier New"/>
    </w:rPr>
  </w:style>
  <w:style w:type="character" w:customStyle="1" w:styleId="ListLabel11">
    <w:name w:val="ListLabel 11"/>
    <w:qFormat/>
    <w:rsid w:val="005B78D0"/>
    <w:rPr>
      <w:rFonts w:cs="Courier New"/>
    </w:rPr>
  </w:style>
  <w:style w:type="character" w:customStyle="1" w:styleId="ListLabel12">
    <w:name w:val="ListLabel 12"/>
    <w:qFormat/>
    <w:rsid w:val="005B78D0"/>
    <w:rPr>
      <w:rFonts w:cs="Courier New"/>
    </w:rPr>
  </w:style>
  <w:style w:type="character" w:customStyle="1" w:styleId="ListLabel13">
    <w:name w:val="ListLabel 13"/>
    <w:qFormat/>
    <w:rsid w:val="005B78D0"/>
    <w:rPr>
      <w:rFonts w:cs="Courier New"/>
    </w:rPr>
  </w:style>
  <w:style w:type="character" w:customStyle="1" w:styleId="ListLabel14">
    <w:name w:val="ListLabel 14"/>
    <w:qFormat/>
    <w:rsid w:val="005B78D0"/>
    <w:rPr>
      <w:rFonts w:cs="Courier New"/>
    </w:rPr>
  </w:style>
  <w:style w:type="character" w:customStyle="1" w:styleId="ListLabel15">
    <w:name w:val="ListLabel 15"/>
    <w:qFormat/>
    <w:rsid w:val="005B78D0"/>
    <w:rPr>
      <w:rFonts w:cs="Courier New"/>
    </w:rPr>
  </w:style>
  <w:style w:type="character" w:customStyle="1" w:styleId="ListLabel16">
    <w:name w:val="ListLabel 16"/>
    <w:qFormat/>
    <w:rsid w:val="005B78D0"/>
    <w:rPr>
      <w:rFonts w:cs="Courier New"/>
    </w:rPr>
  </w:style>
  <w:style w:type="character" w:customStyle="1" w:styleId="ListLabel17">
    <w:name w:val="ListLabel 17"/>
    <w:qFormat/>
    <w:rsid w:val="005B78D0"/>
    <w:rPr>
      <w:rFonts w:cs="Courier New"/>
    </w:rPr>
  </w:style>
  <w:style w:type="character" w:customStyle="1" w:styleId="ListLabel18">
    <w:name w:val="ListLabel 18"/>
    <w:qFormat/>
    <w:rsid w:val="005B78D0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5B78D0"/>
    <w:rPr>
      <w:rFonts w:cs="Times New Roman"/>
      <w:b/>
      <w:sz w:val="24"/>
      <w:szCs w:val="24"/>
    </w:rPr>
  </w:style>
  <w:style w:type="character" w:customStyle="1" w:styleId="ListLabel20">
    <w:name w:val="ListLabel 20"/>
    <w:qFormat/>
    <w:rsid w:val="005B78D0"/>
    <w:rPr>
      <w:b/>
    </w:rPr>
  </w:style>
  <w:style w:type="character" w:customStyle="1" w:styleId="ListLabel21">
    <w:name w:val="ListLabel 21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ListLabel22">
    <w:name w:val="ListLabel 22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3">
    <w:name w:val="ListLabel 23"/>
    <w:qFormat/>
    <w:rsid w:val="005B78D0"/>
    <w:rPr>
      <w:rFonts w:ascii="Times New Roman" w:hAnsi="Times New Roman" w:cs="Symbol"/>
      <w:b/>
      <w:sz w:val="24"/>
    </w:rPr>
  </w:style>
  <w:style w:type="character" w:customStyle="1" w:styleId="ListLabel24">
    <w:name w:val="ListLabel 24"/>
    <w:qFormat/>
    <w:rsid w:val="005B78D0"/>
    <w:rPr>
      <w:rFonts w:cs="Courier New"/>
    </w:rPr>
  </w:style>
  <w:style w:type="character" w:customStyle="1" w:styleId="ListLabel25">
    <w:name w:val="ListLabel 25"/>
    <w:qFormat/>
    <w:rsid w:val="005B78D0"/>
    <w:rPr>
      <w:rFonts w:cs="Wingdings"/>
    </w:rPr>
  </w:style>
  <w:style w:type="character" w:customStyle="1" w:styleId="ListLabel26">
    <w:name w:val="ListLabel 26"/>
    <w:qFormat/>
    <w:rsid w:val="005B78D0"/>
    <w:rPr>
      <w:rFonts w:cs="Symbol"/>
    </w:rPr>
  </w:style>
  <w:style w:type="character" w:customStyle="1" w:styleId="ListLabel27">
    <w:name w:val="ListLabel 27"/>
    <w:qFormat/>
    <w:rsid w:val="005B78D0"/>
    <w:rPr>
      <w:rFonts w:cs="Courier New"/>
    </w:rPr>
  </w:style>
  <w:style w:type="character" w:customStyle="1" w:styleId="ListLabel28">
    <w:name w:val="ListLabel 28"/>
    <w:qFormat/>
    <w:rsid w:val="005B78D0"/>
    <w:rPr>
      <w:rFonts w:cs="Wingdings"/>
    </w:rPr>
  </w:style>
  <w:style w:type="character" w:customStyle="1" w:styleId="ListLabel29">
    <w:name w:val="ListLabel 29"/>
    <w:qFormat/>
    <w:rsid w:val="005B78D0"/>
    <w:rPr>
      <w:rFonts w:cs="Symbol"/>
    </w:rPr>
  </w:style>
  <w:style w:type="character" w:customStyle="1" w:styleId="ListLabel30">
    <w:name w:val="ListLabel 30"/>
    <w:qFormat/>
    <w:rsid w:val="005B78D0"/>
    <w:rPr>
      <w:rFonts w:cs="Courier New"/>
    </w:rPr>
  </w:style>
  <w:style w:type="character" w:customStyle="1" w:styleId="ListLabel31">
    <w:name w:val="ListLabel 31"/>
    <w:qFormat/>
    <w:rsid w:val="005B78D0"/>
    <w:rPr>
      <w:rFonts w:cs="Wingdings"/>
    </w:rPr>
  </w:style>
  <w:style w:type="character" w:customStyle="1" w:styleId="ListLabel32">
    <w:name w:val="ListLabel 32"/>
    <w:qFormat/>
    <w:rsid w:val="005B78D0"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sid w:val="005B78D0"/>
    <w:rPr>
      <w:rFonts w:cs="Courier New"/>
    </w:rPr>
  </w:style>
  <w:style w:type="character" w:customStyle="1" w:styleId="ListLabel34">
    <w:name w:val="ListLabel 34"/>
    <w:qFormat/>
    <w:rsid w:val="005B78D0"/>
    <w:rPr>
      <w:rFonts w:cs="Wingdings"/>
    </w:rPr>
  </w:style>
  <w:style w:type="character" w:customStyle="1" w:styleId="ListLabel35">
    <w:name w:val="ListLabel 35"/>
    <w:qFormat/>
    <w:rsid w:val="005B78D0"/>
    <w:rPr>
      <w:rFonts w:cs="Symbol"/>
    </w:rPr>
  </w:style>
  <w:style w:type="character" w:customStyle="1" w:styleId="ListLabel36">
    <w:name w:val="ListLabel 36"/>
    <w:qFormat/>
    <w:rsid w:val="005B78D0"/>
    <w:rPr>
      <w:rFonts w:cs="Courier New"/>
    </w:rPr>
  </w:style>
  <w:style w:type="character" w:customStyle="1" w:styleId="ListLabel37">
    <w:name w:val="ListLabel 37"/>
    <w:qFormat/>
    <w:rsid w:val="005B78D0"/>
    <w:rPr>
      <w:rFonts w:cs="Wingdings"/>
    </w:rPr>
  </w:style>
  <w:style w:type="character" w:customStyle="1" w:styleId="ListLabel38">
    <w:name w:val="ListLabel 38"/>
    <w:qFormat/>
    <w:rsid w:val="005B78D0"/>
    <w:rPr>
      <w:rFonts w:cs="Symbol"/>
    </w:rPr>
  </w:style>
  <w:style w:type="character" w:customStyle="1" w:styleId="ListLabel39">
    <w:name w:val="ListLabel 39"/>
    <w:qFormat/>
    <w:rsid w:val="005B78D0"/>
    <w:rPr>
      <w:rFonts w:cs="Courier New"/>
    </w:rPr>
  </w:style>
  <w:style w:type="character" w:customStyle="1" w:styleId="ListLabel40">
    <w:name w:val="ListLabel 40"/>
    <w:qFormat/>
    <w:rsid w:val="005B78D0"/>
    <w:rPr>
      <w:rFonts w:cs="Wingdings"/>
    </w:rPr>
  </w:style>
  <w:style w:type="character" w:customStyle="1" w:styleId="ListLabel41">
    <w:name w:val="ListLabel 41"/>
    <w:qFormat/>
    <w:rsid w:val="005B78D0"/>
    <w:rPr>
      <w:rFonts w:ascii="Times New Roman" w:hAnsi="Times New Roman" w:cs="Symbol"/>
      <w:sz w:val="24"/>
    </w:rPr>
  </w:style>
  <w:style w:type="character" w:customStyle="1" w:styleId="ListLabel42">
    <w:name w:val="ListLabel 42"/>
    <w:qFormat/>
    <w:rsid w:val="005B78D0"/>
    <w:rPr>
      <w:rFonts w:cs="Courier New"/>
    </w:rPr>
  </w:style>
  <w:style w:type="character" w:customStyle="1" w:styleId="ListLabel43">
    <w:name w:val="ListLabel 43"/>
    <w:qFormat/>
    <w:rsid w:val="005B78D0"/>
    <w:rPr>
      <w:rFonts w:cs="Wingdings"/>
    </w:rPr>
  </w:style>
  <w:style w:type="character" w:customStyle="1" w:styleId="ListLabel44">
    <w:name w:val="ListLabel 44"/>
    <w:qFormat/>
    <w:rsid w:val="005B78D0"/>
    <w:rPr>
      <w:rFonts w:cs="Symbol"/>
    </w:rPr>
  </w:style>
  <w:style w:type="character" w:customStyle="1" w:styleId="ListLabel45">
    <w:name w:val="ListLabel 45"/>
    <w:qFormat/>
    <w:rsid w:val="005B78D0"/>
    <w:rPr>
      <w:rFonts w:cs="Courier New"/>
    </w:rPr>
  </w:style>
  <w:style w:type="character" w:customStyle="1" w:styleId="ListLabel46">
    <w:name w:val="ListLabel 46"/>
    <w:qFormat/>
    <w:rsid w:val="005B78D0"/>
    <w:rPr>
      <w:rFonts w:cs="Wingdings"/>
    </w:rPr>
  </w:style>
  <w:style w:type="character" w:customStyle="1" w:styleId="ListLabel47">
    <w:name w:val="ListLabel 47"/>
    <w:qFormat/>
    <w:rsid w:val="005B78D0"/>
    <w:rPr>
      <w:rFonts w:cs="Symbol"/>
    </w:rPr>
  </w:style>
  <w:style w:type="character" w:customStyle="1" w:styleId="ListLabel48">
    <w:name w:val="ListLabel 48"/>
    <w:qFormat/>
    <w:rsid w:val="005B78D0"/>
    <w:rPr>
      <w:rFonts w:cs="Courier New"/>
    </w:rPr>
  </w:style>
  <w:style w:type="character" w:customStyle="1" w:styleId="ListLabel49">
    <w:name w:val="ListLabel 49"/>
    <w:qFormat/>
    <w:rsid w:val="005B78D0"/>
    <w:rPr>
      <w:rFonts w:cs="Wingdings"/>
    </w:rPr>
  </w:style>
  <w:style w:type="character" w:customStyle="1" w:styleId="ListLabel50">
    <w:name w:val="ListLabel 50"/>
    <w:qFormat/>
    <w:rsid w:val="005B78D0"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sid w:val="005B78D0"/>
    <w:rPr>
      <w:rFonts w:cs="Courier New"/>
    </w:rPr>
  </w:style>
  <w:style w:type="character" w:customStyle="1" w:styleId="ListLabel52">
    <w:name w:val="ListLabel 52"/>
    <w:qFormat/>
    <w:rsid w:val="005B78D0"/>
    <w:rPr>
      <w:rFonts w:cs="Wingdings"/>
    </w:rPr>
  </w:style>
  <w:style w:type="character" w:customStyle="1" w:styleId="ListLabel53">
    <w:name w:val="ListLabel 53"/>
    <w:qFormat/>
    <w:rsid w:val="005B78D0"/>
    <w:rPr>
      <w:rFonts w:cs="Symbol"/>
    </w:rPr>
  </w:style>
  <w:style w:type="character" w:customStyle="1" w:styleId="ListLabel54">
    <w:name w:val="ListLabel 54"/>
    <w:qFormat/>
    <w:rsid w:val="005B78D0"/>
    <w:rPr>
      <w:rFonts w:cs="Courier New"/>
    </w:rPr>
  </w:style>
  <w:style w:type="character" w:customStyle="1" w:styleId="ListLabel55">
    <w:name w:val="ListLabel 55"/>
    <w:qFormat/>
    <w:rsid w:val="005B78D0"/>
    <w:rPr>
      <w:rFonts w:cs="Wingdings"/>
    </w:rPr>
  </w:style>
  <w:style w:type="character" w:customStyle="1" w:styleId="ListLabel56">
    <w:name w:val="ListLabel 56"/>
    <w:qFormat/>
    <w:rsid w:val="005B78D0"/>
    <w:rPr>
      <w:rFonts w:cs="Symbol"/>
    </w:rPr>
  </w:style>
  <w:style w:type="character" w:customStyle="1" w:styleId="ListLabel57">
    <w:name w:val="ListLabel 57"/>
    <w:qFormat/>
    <w:rsid w:val="005B78D0"/>
    <w:rPr>
      <w:rFonts w:cs="Courier New"/>
    </w:rPr>
  </w:style>
  <w:style w:type="character" w:customStyle="1" w:styleId="ListLabel58">
    <w:name w:val="ListLabel 58"/>
    <w:qFormat/>
    <w:rsid w:val="005B78D0"/>
    <w:rPr>
      <w:rFonts w:cs="Wingdings"/>
    </w:rPr>
  </w:style>
  <w:style w:type="character" w:customStyle="1" w:styleId="ListLabel59">
    <w:name w:val="ListLabel 59"/>
    <w:qFormat/>
    <w:rsid w:val="005B78D0"/>
    <w:rPr>
      <w:rFonts w:ascii="Times New Roman" w:hAnsi="Times New Roman" w:cs="Symbol"/>
      <w:sz w:val="24"/>
    </w:rPr>
  </w:style>
  <w:style w:type="character" w:customStyle="1" w:styleId="ListLabel60">
    <w:name w:val="ListLabel 60"/>
    <w:qFormat/>
    <w:rsid w:val="005B78D0"/>
    <w:rPr>
      <w:rFonts w:cs="Courier New"/>
    </w:rPr>
  </w:style>
  <w:style w:type="character" w:customStyle="1" w:styleId="ListLabel61">
    <w:name w:val="ListLabel 61"/>
    <w:qFormat/>
    <w:rsid w:val="005B78D0"/>
    <w:rPr>
      <w:rFonts w:cs="Wingdings"/>
    </w:rPr>
  </w:style>
  <w:style w:type="character" w:customStyle="1" w:styleId="ListLabel62">
    <w:name w:val="ListLabel 62"/>
    <w:qFormat/>
    <w:rsid w:val="005B78D0"/>
    <w:rPr>
      <w:rFonts w:cs="Symbol"/>
    </w:rPr>
  </w:style>
  <w:style w:type="character" w:customStyle="1" w:styleId="ListLabel63">
    <w:name w:val="ListLabel 63"/>
    <w:qFormat/>
    <w:rsid w:val="005B78D0"/>
    <w:rPr>
      <w:rFonts w:cs="Courier New"/>
    </w:rPr>
  </w:style>
  <w:style w:type="character" w:customStyle="1" w:styleId="ListLabel64">
    <w:name w:val="ListLabel 64"/>
    <w:qFormat/>
    <w:rsid w:val="005B78D0"/>
    <w:rPr>
      <w:rFonts w:cs="Wingdings"/>
    </w:rPr>
  </w:style>
  <w:style w:type="character" w:customStyle="1" w:styleId="ListLabel65">
    <w:name w:val="ListLabel 65"/>
    <w:qFormat/>
    <w:rsid w:val="005B78D0"/>
    <w:rPr>
      <w:rFonts w:cs="Symbol"/>
    </w:rPr>
  </w:style>
  <w:style w:type="character" w:customStyle="1" w:styleId="ListLabel66">
    <w:name w:val="ListLabel 66"/>
    <w:qFormat/>
    <w:rsid w:val="005B78D0"/>
    <w:rPr>
      <w:rFonts w:cs="Courier New"/>
    </w:rPr>
  </w:style>
  <w:style w:type="character" w:customStyle="1" w:styleId="ListLabel67">
    <w:name w:val="ListLabel 67"/>
    <w:qFormat/>
    <w:rsid w:val="005B78D0"/>
    <w:rPr>
      <w:rFonts w:cs="Wingdings"/>
    </w:rPr>
  </w:style>
  <w:style w:type="character" w:customStyle="1" w:styleId="ListLabel68">
    <w:name w:val="ListLabel 68"/>
    <w:qFormat/>
    <w:rsid w:val="005B78D0"/>
    <w:rPr>
      <w:rFonts w:ascii="Times New Roman" w:hAnsi="Times New Roman"/>
      <w:b/>
      <w:sz w:val="28"/>
    </w:rPr>
  </w:style>
  <w:style w:type="character" w:customStyle="1" w:styleId="ListLabel69">
    <w:name w:val="ListLabel 69"/>
    <w:qFormat/>
    <w:rsid w:val="005B78D0"/>
    <w:rPr>
      <w:rFonts w:ascii="Times New Roman" w:hAnsi="Times New Roman" w:cs="Times New Roman"/>
      <w:sz w:val="28"/>
      <w:szCs w:val="28"/>
    </w:rPr>
  </w:style>
  <w:style w:type="paragraph" w:customStyle="1" w:styleId="10">
    <w:name w:val="Заголовок1"/>
    <w:basedOn w:val="a"/>
    <w:next w:val="ab"/>
    <w:qFormat/>
    <w:rsid w:val="005B78D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link w:val="12"/>
    <w:uiPriority w:val="1"/>
    <w:qFormat/>
    <w:rsid w:val="005B78D0"/>
    <w:pPr>
      <w:widowControl w:val="0"/>
      <w:spacing w:after="0" w:line="240" w:lineRule="auto"/>
      <w:ind w:left="100" w:firstLine="283"/>
    </w:pPr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12">
    <w:name w:val="Основной текст Знак1"/>
    <w:basedOn w:val="a0"/>
    <w:link w:val="ab"/>
    <w:uiPriority w:val="1"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paragraph" w:styleId="ac">
    <w:name w:val="List"/>
    <w:basedOn w:val="ab"/>
    <w:rsid w:val="005B78D0"/>
    <w:rPr>
      <w:rFonts w:cs="Arial"/>
    </w:rPr>
  </w:style>
  <w:style w:type="paragraph" w:customStyle="1" w:styleId="13">
    <w:name w:val="Название объекта1"/>
    <w:basedOn w:val="a"/>
    <w:qFormat/>
    <w:rsid w:val="005B78D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4">
    <w:name w:val="index 1"/>
    <w:basedOn w:val="a"/>
    <w:next w:val="a"/>
    <w:autoRedefine/>
    <w:uiPriority w:val="99"/>
    <w:semiHidden/>
    <w:unhideWhenUsed/>
    <w:rsid w:val="005B78D0"/>
    <w:pPr>
      <w:spacing w:after="0" w:line="240" w:lineRule="auto"/>
      <w:ind w:left="220" w:hanging="220"/>
    </w:pPr>
  </w:style>
  <w:style w:type="paragraph" w:styleId="ad">
    <w:name w:val="index heading"/>
    <w:basedOn w:val="a"/>
    <w:qFormat/>
    <w:rsid w:val="005B78D0"/>
    <w:pPr>
      <w:suppressLineNumbers/>
    </w:pPr>
    <w:rPr>
      <w:rFonts w:cs="Arial"/>
    </w:rPr>
  </w:style>
  <w:style w:type="paragraph" w:customStyle="1" w:styleId="FR1">
    <w:name w:val="FR1"/>
    <w:qFormat/>
    <w:rsid w:val="005B78D0"/>
    <w:pPr>
      <w:widowControl w:val="0"/>
      <w:spacing w:after="0" w:line="300" w:lineRule="auto"/>
      <w:ind w:firstLine="680"/>
      <w:jc w:val="both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15">
    <w:name w:val="Верхний колонтитул1"/>
    <w:basedOn w:val="a"/>
    <w:rsid w:val="005B78D0"/>
    <w:pPr>
      <w:widowControl w:val="0"/>
      <w:tabs>
        <w:tab w:val="center" w:pos="4677"/>
        <w:tab w:val="right" w:pos="9355"/>
      </w:tabs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">
    <w:name w:val="Нижний колонтитул1"/>
    <w:basedOn w:val="a"/>
    <w:uiPriority w:val="99"/>
    <w:rsid w:val="005B78D0"/>
    <w:pPr>
      <w:widowControl w:val="0"/>
      <w:tabs>
        <w:tab w:val="center" w:pos="4677"/>
        <w:tab w:val="right" w:pos="9355"/>
      </w:tabs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B78D0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styleId="ae">
    <w:name w:val="header"/>
    <w:basedOn w:val="a"/>
    <w:link w:val="17"/>
    <w:uiPriority w:val="99"/>
    <w:semiHidden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7">
    <w:name w:val="Верхний колонтитул Знак1"/>
    <w:basedOn w:val="a0"/>
    <w:link w:val="ae"/>
    <w:uiPriority w:val="99"/>
    <w:semiHidden/>
    <w:rsid w:val="00D54369"/>
  </w:style>
  <w:style w:type="paragraph" w:styleId="af">
    <w:name w:val="footer"/>
    <w:basedOn w:val="a"/>
    <w:link w:val="18"/>
    <w:uiPriority w:val="99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8">
    <w:name w:val="Нижний колонтитул Знак1"/>
    <w:basedOn w:val="a0"/>
    <w:link w:val="af"/>
    <w:uiPriority w:val="99"/>
    <w:semiHidden/>
    <w:rsid w:val="00D54369"/>
  </w:style>
  <w:style w:type="paragraph" w:styleId="af0">
    <w:name w:val="No Spacing"/>
    <w:uiPriority w:val="1"/>
    <w:qFormat/>
    <w:rsid w:val="00F536FE"/>
    <w:pPr>
      <w:spacing w:after="0" w:line="240" w:lineRule="auto"/>
    </w:pPr>
  </w:style>
  <w:style w:type="character" w:styleId="af1">
    <w:name w:val="Hyperlink"/>
    <w:basedOn w:val="a0"/>
    <w:uiPriority w:val="99"/>
    <w:unhideWhenUsed/>
    <w:rsid w:val="00EB288F"/>
    <w:rPr>
      <w:color w:val="0000FF" w:themeColor="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F141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F1415D"/>
    <w:rPr>
      <w:rFonts w:ascii="Segoe UI" w:hAnsi="Segoe UI" w:cs="Segoe UI"/>
      <w:sz w:val="18"/>
      <w:szCs w:val="18"/>
    </w:rPr>
  </w:style>
  <w:style w:type="character" w:customStyle="1" w:styleId="2">
    <w:name w:val="Основной текст Знак2"/>
    <w:basedOn w:val="a0"/>
    <w:uiPriority w:val="9"/>
    <w:qFormat/>
    <w:rsid w:val="00AA2823"/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character" w:customStyle="1" w:styleId="310">
    <w:name w:val="Заголовок 3 Знак1"/>
    <w:basedOn w:val="a0"/>
    <w:link w:val="31"/>
    <w:uiPriority w:val="9"/>
    <w:qFormat/>
    <w:rsid w:val="00AA2823"/>
    <w:rPr>
      <w:rFonts w:ascii="Arial" w:eastAsia="Arial" w:hAnsi="Arial" w:cs="Times New Roman"/>
      <w:i/>
      <w:sz w:val="26"/>
      <w:szCs w:val="26"/>
      <w:lang w:val="en-US" w:eastAsia="en-US"/>
    </w:rPr>
  </w:style>
  <w:style w:type="character" w:customStyle="1" w:styleId="ListLabel72">
    <w:name w:val="ListLabel 72"/>
    <w:qFormat/>
    <w:rsid w:val="00AA2823"/>
    <w:rPr>
      <w:rFonts w:ascii="Times New Roman" w:hAnsi="Times New Roman"/>
      <w:b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position w:val="0"/>
      <w:sz w:val="28"/>
      <w:vertAlign w:val="baseline"/>
    </w:rPr>
  </w:style>
  <w:style w:type="table" w:styleId="19">
    <w:name w:val="Table Grid 1"/>
    <w:basedOn w:val="a1"/>
    <w:rsid w:val="00AA2823"/>
    <w:pPr>
      <w:spacing w:after="0" w:line="240" w:lineRule="auto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7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36965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362442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8642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870499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document?id=3748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3B8032-9EC8-4765-BCB4-471F74E66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1</Pages>
  <Words>6399</Words>
  <Characters>36475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Анна Худякова</cp:lastModifiedBy>
  <cp:revision>63</cp:revision>
  <cp:lastPrinted>2022-06-02T11:58:00Z</cp:lastPrinted>
  <dcterms:created xsi:type="dcterms:W3CDTF">2018-12-06T17:33:00Z</dcterms:created>
  <dcterms:modified xsi:type="dcterms:W3CDTF">2023-10-30T08:05:00Z</dcterms:modified>
</cp:coreProperties>
</file>